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FE3B8" w14:textId="77777777" w:rsidR="00F17A9B" w:rsidRPr="007E6041" w:rsidRDefault="00244D26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FA1A810" wp14:editId="37B933DF">
            <wp:simplePos x="0" y="0"/>
            <wp:positionH relativeFrom="column">
              <wp:posOffset>1943100</wp:posOffset>
            </wp:positionH>
            <wp:positionV relativeFrom="paragraph">
              <wp:posOffset>-457200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FDE36" w14:textId="77777777" w:rsidR="00F17A9B" w:rsidRDefault="00F17A9B" w:rsidP="00F17A9B">
      <w:pPr>
        <w:rPr>
          <w:b/>
          <w:i/>
        </w:rPr>
      </w:pPr>
    </w:p>
    <w:p w14:paraId="429CABB0" w14:textId="77777777" w:rsidR="00F17A9B" w:rsidRDefault="00F17A9B" w:rsidP="00F17A9B">
      <w:pPr>
        <w:rPr>
          <w:b/>
          <w:i/>
        </w:rPr>
      </w:pPr>
    </w:p>
    <w:p w14:paraId="0F735243" w14:textId="77777777" w:rsidR="00F17A9B" w:rsidRDefault="00F17A9B" w:rsidP="00F17A9B">
      <w:pPr>
        <w:rPr>
          <w:b/>
          <w:i/>
        </w:rPr>
      </w:pPr>
    </w:p>
    <w:p w14:paraId="56278737" w14:textId="77777777" w:rsidR="00F17A9B" w:rsidRDefault="00F17A9B" w:rsidP="00F17A9B">
      <w:pPr>
        <w:rPr>
          <w:b/>
          <w:i/>
        </w:rPr>
      </w:pPr>
    </w:p>
    <w:p w14:paraId="7E76CE70" w14:textId="77777777" w:rsidR="003A1603" w:rsidRPr="00AF00D2" w:rsidRDefault="003A1603" w:rsidP="003A1603">
      <w:pPr>
        <w:rPr>
          <w:b/>
          <w:i/>
        </w:rPr>
      </w:pPr>
      <w:r w:rsidRPr="00AF00D2">
        <w:rPr>
          <w:b/>
          <w:i/>
        </w:rPr>
        <w:t xml:space="preserve">Kolbe will be exhibiting at the </w:t>
      </w:r>
      <w:r>
        <w:rPr>
          <w:b/>
          <w:i/>
          <w:iCs/>
          <w:color w:val="000000"/>
        </w:rPr>
        <w:t>AIA Conference on Architecture</w:t>
      </w:r>
      <w:r w:rsidRPr="00AF00D2">
        <w:rPr>
          <w:b/>
          <w:i/>
          <w:iCs/>
          <w:color w:val="000000"/>
        </w:rPr>
        <w:t xml:space="preserve"> in </w:t>
      </w:r>
      <w:r>
        <w:rPr>
          <w:b/>
          <w:bCs/>
          <w:i/>
          <w:lang w:eastAsia="en-US"/>
        </w:rPr>
        <w:t>booth #4755</w:t>
      </w:r>
    </w:p>
    <w:p w14:paraId="2EDA9659" w14:textId="77777777" w:rsidR="003A1603" w:rsidRPr="007E6041" w:rsidRDefault="003A1603" w:rsidP="003A1603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12C6B152" w14:textId="77777777" w:rsidR="003A1603" w:rsidRPr="007E6041" w:rsidRDefault="003A1603" w:rsidP="003A1603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  <w:t>Cindy Bremer, 715-847-0570, cbremer@kolbe-kolbe.com</w:t>
      </w:r>
    </w:p>
    <w:p w14:paraId="23D88C60" w14:textId="77777777" w:rsidR="00F17A9B" w:rsidRPr="007E6041" w:rsidRDefault="00F17A9B" w:rsidP="00F17A9B">
      <w:pPr>
        <w:ind w:right="450"/>
        <w:contextualSpacing/>
        <w:rPr>
          <w:i/>
          <w:color w:val="000000"/>
        </w:rPr>
      </w:pPr>
    </w:p>
    <w:p w14:paraId="458E163E" w14:textId="08737058" w:rsidR="00F17A9B" w:rsidRDefault="003A101D" w:rsidP="0033687E">
      <w:pPr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Kolbe’s Ultra Series inswing door unit makes </w:t>
      </w:r>
      <w:r w:rsidR="003F40C3">
        <w:rPr>
          <w:b/>
          <w:color w:val="000000"/>
          <w:sz w:val="30"/>
          <w:szCs w:val="30"/>
        </w:rPr>
        <w:t xml:space="preserve">a </w:t>
      </w:r>
      <w:r>
        <w:rPr>
          <w:b/>
          <w:color w:val="000000"/>
          <w:sz w:val="30"/>
          <w:szCs w:val="30"/>
        </w:rPr>
        <w:t>dramatic entrance</w:t>
      </w:r>
    </w:p>
    <w:p w14:paraId="76F81A6B" w14:textId="77777777" w:rsidR="00F17A9B" w:rsidRDefault="00F17A9B" w:rsidP="00F17A9B"/>
    <w:p w14:paraId="271A692B" w14:textId="0BA3E577" w:rsidR="00F17A9B" w:rsidRPr="00236831" w:rsidRDefault="00F17A9B" w:rsidP="00F17A9B">
      <w:r w:rsidRPr="00236831">
        <w:t>Wausau, Wisconsin (J</w:t>
      </w:r>
      <w:r w:rsidR="00236831" w:rsidRPr="00236831">
        <w:t>une</w:t>
      </w:r>
      <w:r w:rsidRPr="00236831">
        <w:t xml:space="preserve"> 201</w:t>
      </w:r>
      <w:r w:rsidR="00521B92" w:rsidRPr="00236831">
        <w:t>8</w:t>
      </w:r>
      <w:r w:rsidRPr="00236831">
        <w:t xml:space="preserve">) – Kolbe Windows &amp; Doors </w:t>
      </w:r>
      <w:r w:rsidR="00C41269" w:rsidRPr="00236831">
        <w:t>showcases</w:t>
      </w:r>
      <w:r w:rsidRPr="00236831">
        <w:t xml:space="preserve"> </w:t>
      </w:r>
      <w:r w:rsidR="00C41269" w:rsidRPr="00236831">
        <w:t xml:space="preserve">its </w:t>
      </w:r>
      <w:r w:rsidR="00DC3BAD">
        <w:t xml:space="preserve">Ultra Series inswing door unit </w:t>
      </w:r>
      <w:r w:rsidR="00236831" w:rsidRPr="00236831">
        <w:t xml:space="preserve">at the </w:t>
      </w:r>
      <w:r w:rsidR="00236831" w:rsidRPr="00236831">
        <w:rPr>
          <w:iCs/>
          <w:color w:val="000000"/>
        </w:rPr>
        <w:t xml:space="preserve">AIA Conference on Architecture </w:t>
      </w:r>
      <w:r w:rsidR="00236831" w:rsidRPr="00236831">
        <w:t>in booth #4755.</w:t>
      </w:r>
      <w:r w:rsidRPr="00236831">
        <w:t xml:space="preserve"> </w:t>
      </w:r>
      <w:r w:rsidR="00892D2C">
        <w:t>H</w:t>
      </w:r>
      <w:r w:rsidRPr="00236831">
        <w:t>ighlighting design, customization options and finishing touches</w:t>
      </w:r>
      <w:r w:rsidR="006D1C15">
        <w:t xml:space="preserve">, this </w:t>
      </w:r>
      <w:r w:rsidR="00DD5B48">
        <w:t xml:space="preserve">entrance </w:t>
      </w:r>
      <w:r w:rsidR="00892D2C">
        <w:t xml:space="preserve">door makes a </w:t>
      </w:r>
      <w:r w:rsidR="00A117C9">
        <w:t>strong first</w:t>
      </w:r>
      <w:r w:rsidR="00892D2C">
        <w:t xml:space="preserve"> impression</w:t>
      </w:r>
      <w:r w:rsidRPr="00236831">
        <w:t>.</w:t>
      </w:r>
    </w:p>
    <w:p w14:paraId="3B41587C" w14:textId="77777777" w:rsidR="00F17A9B" w:rsidRPr="00236831" w:rsidRDefault="00F17A9B" w:rsidP="00F17A9B"/>
    <w:p w14:paraId="54EC59EC" w14:textId="44B0ACB1" w:rsidR="00F17A9B" w:rsidRPr="00236831" w:rsidRDefault="00F17A9B" w:rsidP="00F17A9B">
      <w:r w:rsidRPr="00236831">
        <w:t>“A grand entrance adds distinction</w:t>
      </w:r>
      <w:r w:rsidR="002C3768">
        <w:t xml:space="preserve"> and creates impact</w:t>
      </w:r>
      <w:r w:rsidRPr="00236831">
        <w:t xml:space="preserve">. Our built-to-order entrance doors are designed to your specifications, offering numerous customization options </w:t>
      </w:r>
      <w:r w:rsidR="00215BEB">
        <w:t>for expressing your style and personality</w:t>
      </w:r>
      <w:r w:rsidRPr="00236831">
        <w:t xml:space="preserve">,” </w:t>
      </w:r>
      <w:r w:rsidR="00C41269" w:rsidRPr="00236831">
        <w:t xml:space="preserve">says </w:t>
      </w:r>
      <w:r w:rsidRPr="00236831">
        <w:t xml:space="preserve">Cindy Bremer, </w:t>
      </w:r>
      <w:r w:rsidR="000D0D36" w:rsidRPr="00236831">
        <w:t>v</w:t>
      </w:r>
      <w:r w:rsidRPr="00236831">
        <w:t xml:space="preserve">ice </w:t>
      </w:r>
      <w:r w:rsidR="000D0D36" w:rsidRPr="00236831">
        <w:t>p</w:t>
      </w:r>
      <w:r w:rsidRPr="00236831">
        <w:t xml:space="preserve">resident of </w:t>
      </w:r>
      <w:r w:rsidR="000D0D36" w:rsidRPr="00236831">
        <w:t>m</w:t>
      </w:r>
      <w:r w:rsidRPr="00236831">
        <w:t>arketing at Kolbe Windows &amp; Doors.</w:t>
      </w:r>
    </w:p>
    <w:p w14:paraId="65B362F4" w14:textId="5FFEDB91" w:rsidR="00F17A9B" w:rsidRDefault="00F17A9B" w:rsidP="00F17A9B"/>
    <w:p w14:paraId="2814F634" w14:textId="31A1EA6F" w:rsidR="00A03987" w:rsidRPr="00A03987" w:rsidRDefault="00276CCC" w:rsidP="00A03987">
      <w:pPr>
        <w:rPr>
          <w:rFonts w:eastAsia="Times New Roman"/>
          <w:color w:val="000000" w:themeColor="text1"/>
          <w:lang w:eastAsia="en-US"/>
        </w:rPr>
      </w:pPr>
      <w:r>
        <w:t>Kolbe’s</w:t>
      </w:r>
      <w:r w:rsidRPr="00236831" w:rsidDel="00C47A2E">
        <w:t xml:space="preserve"> Ultra Series </w:t>
      </w:r>
      <w:r>
        <w:t>in</w:t>
      </w:r>
      <w:r w:rsidRPr="00236831" w:rsidDel="00C47A2E">
        <w:t xml:space="preserve">swing door </w:t>
      </w:r>
      <w:r>
        <w:t>is on display in</w:t>
      </w:r>
      <w:r w:rsidRPr="00236831">
        <w:t xml:space="preserve"> booth #</w:t>
      </w:r>
      <w:r>
        <w:t>4755</w:t>
      </w:r>
      <w:r w:rsidRPr="00236831">
        <w:t xml:space="preserve"> in a two-</w:t>
      </w:r>
      <w:r>
        <w:t>panel</w:t>
      </w:r>
      <w:r w:rsidRPr="00236831">
        <w:t xml:space="preserve"> configuration with </w:t>
      </w:r>
      <w:r w:rsidR="0051777C">
        <w:t xml:space="preserve">an </w:t>
      </w:r>
      <w:r w:rsidR="00C3738A">
        <w:t xml:space="preserve">operable </w:t>
      </w:r>
      <w:proofErr w:type="spellStart"/>
      <w:r w:rsidRPr="00236831">
        <w:t>sidelite</w:t>
      </w:r>
      <w:proofErr w:type="spellEnd"/>
      <w:r w:rsidR="00BE37D0">
        <w:t xml:space="preserve"> for a </w:t>
      </w:r>
      <w:r w:rsidR="00B758CD">
        <w:t>larg</w:t>
      </w:r>
      <w:r w:rsidR="00BE37D0">
        <w:t>er opening</w:t>
      </w:r>
      <w:r w:rsidRPr="00236831">
        <w:t xml:space="preserve">. </w:t>
      </w:r>
      <w:r>
        <w:t xml:space="preserve">Fire Engine Red panels highlight the exterior and are </w:t>
      </w:r>
      <w:r w:rsidR="0051777C">
        <w:t>set off by a</w:t>
      </w:r>
      <w:r>
        <w:t xml:space="preserve"> contrasting Coal Black flat casing</w:t>
      </w:r>
      <w:r w:rsidRPr="00236831">
        <w:t xml:space="preserve">. </w:t>
      </w:r>
      <w:r>
        <w:t xml:space="preserve">The </w:t>
      </w:r>
      <w:r w:rsidR="0051777C">
        <w:t xml:space="preserve">interior of the </w:t>
      </w:r>
      <w:r w:rsidR="00C3738A">
        <w:t xml:space="preserve">White Oak </w:t>
      </w:r>
      <w:r w:rsidR="001F5F25">
        <w:t xml:space="preserve">door </w:t>
      </w:r>
      <w:r w:rsidR="00C3738A">
        <w:t>is</w:t>
      </w:r>
      <w:r>
        <w:t xml:space="preserve"> </w:t>
      </w:r>
      <w:r w:rsidR="00C3738A">
        <w:t xml:space="preserve">stained </w:t>
      </w:r>
      <w:r>
        <w:t>Ebony</w:t>
      </w:r>
      <w:r w:rsidR="0051777C">
        <w:t xml:space="preserve"> to resemble barn boards</w:t>
      </w:r>
      <w:r>
        <w:t>.</w:t>
      </w:r>
      <w:bookmarkStart w:id="0" w:name="_GoBack"/>
      <w:bookmarkEnd w:id="0"/>
    </w:p>
    <w:p w14:paraId="4F3A2CF5" w14:textId="77777777" w:rsidR="00276CCC" w:rsidRPr="00236831" w:rsidDel="00AA67E7" w:rsidRDefault="00276CCC" w:rsidP="00F17A9B"/>
    <w:p w14:paraId="2DE81830" w14:textId="78EF4B78" w:rsidR="00F17A9B" w:rsidRDefault="00F17A9B" w:rsidP="00F17A9B">
      <w:r w:rsidRPr="00236831" w:rsidDel="00AA67E7">
        <w:t xml:space="preserve">“Whether you choose a traditional or a contemporary style, </w:t>
      </w:r>
      <w:r w:rsidR="00B05F2A">
        <w:t xml:space="preserve">each of </w:t>
      </w:r>
      <w:r w:rsidRPr="00236831" w:rsidDel="00AA67E7">
        <w:t>our entrance doors</w:t>
      </w:r>
      <w:r w:rsidR="00B05F2A">
        <w:t xml:space="preserve"> is unique</w:t>
      </w:r>
      <w:r w:rsidRPr="00236831" w:rsidDel="00AA67E7">
        <w:t xml:space="preserve">. </w:t>
      </w:r>
      <w:r w:rsidRPr="00236831">
        <w:t>Personal marks of distinction include wood species, stain color</w:t>
      </w:r>
      <w:r w:rsidR="00B05F2A">
        <w:t xml:space="preserve"> and finish</w:t>
      </w:r>
      <w:r w:rsidRPr="00236831">
        <w:t xml:space="preserve">, shape and size, divided </w:t>
      </w:r>
      <w:proofErr w:type="spellStart"/>
      <w:r w:rsidRPr="00236831">
        <w:t>lites</w:t>
      </w:r>
      <w:proofErr w:type="spellEnd"/>
      <w:r w:rsidRPr="00236831">
        <w:t>, specialty glass, hardware and functionality</w:t>
      </w:r>
      <w:r w:rsidR="00EA304B" w:rsidRPr="00236831">
        <w:t>,</w:t>
      </w:r>
      <w:r w:rsidRPr="00236831" w:rsidDel="00AA67E7">
        <w:t>”</w:t>
      </w:r>
      <w:r w:rsidR="00EA304B" w:rsidRPr="00236831">
        <w:t xml:space="preserve"> </w:t>
      </w:r>
      <w:r w:rsidR="00EA304B" w:rsidRPr="00236831" w:rsidDel="00AA67E7">
        <w:t>states Bremer.</w:t>
      </w:r>
    </w:p>
    <w:p w14:paraId="2D32F2C9" w14:textId="2EE2ACDE" w:rsidR="00D61166" w:rsidRDefault="00D61166" w:rsidP="00F17A9B"/>
    <w:p w14:paraId="4BC8D2F1" w14:textId="7A91390C" w:rsidR="001F5F25" w:rsidRPr="009212ED" w:rsidRDefault="001F5F25" w:rsidP="001F5F25">
      <w:r w:rsidRPr="005315EB">
        <w:t xml:space="preserve">The bold 8-foot-tall entryway </w:t>
      </w:r>
      <w:r w:rsidR="00C3738A" w:rsidRPr="005315EB">
        <w:t xml:space="preserve">features </w:t>
      </w:r>
      <w:r w:rsidRPr="005315EB">
        <w:t xml:space="preserve">tempered Frosted Matte glass </w:t>
      </w:r>
      <w:r w:rsidR="00C3738A" w:rsidRPr="005315EB">
        <w:t xml:space="preserve">in the </w:t>
      </w:r>
      <w:r w:rsidR="0051777C" w:rsidRPr="005315EB">
        <w:t xml:space="preserve">door panel and </w:t>
      </w:r>
      <w:proofErr w:type="spellStart"/>
      <w:r w:rsidR="0051777C" w:rsidRPr="005315EB">
        <w:t>sidelite</w:t>
      </w:r>
      <w:proofErr w:type="spellEnd"/>
      <w:r w:rsidRPr="005315EB">
        <w:t xml:space="preserve">. </w:t>
      </w:r>
      <w:r w:rsidR="006D1C15" w:rsidRPr="005315EB">
        <w:t>A</w:t>
      </w:r>
      <w:r w:rsidRPr="005315EB">
        <w:t xml:space="preserve"> Dallas handle </w:t>
      </w:r>
      <w:r w:rsidRPr="009212ED">
        <w:t xml:space="preserve">set in Satin Nickel </w:t>
      </w:r>
      <w:proofErr w:type="spellStart"/>
      <w:r w:rsidRPr="009212ED">
        <w:t>PVD</w:t>
      </w:r>
      <w:proofErr w:type="spellEnd"/>
      <w:r w:rsidRPr="009212ED">
        <w:t xml:space="preserve"> with a multi-point lock </w:t>
      </w:r>
      <w:r w:rsidR="00737F52" w:rsidRPr="009212ED">
        <w:t xml:space="preserve">crisply </w:t>
      </w:r>
      <w:r w:rsidR="00E8591F" w:rsidRPr="009212ED">
        <w:t>complete</w:t>
      </w:r>
      <w:r w:rsidRPr="009212ED">
        <w:t xml:space="preserve">s </w:t>
      </w:r>
      <w:r w:rsidR="00E8591F" w:rsidRPr="009212ED">
        <w:t>the unit</w:t>
      </w:r>
      <w:r w:rsidRPr="009212ED">
        <w:t>.</w:t>
      </w:r>
    </w:p>
    <w:p w14:paraId="490E7C71" w14:textId="77777777" w:rsidR="001F5F25" w:rsidRDefault="001F5F25" w:rsidP="00F17A9B"/>
    <w:p w14:paraId="7DBA97D7" w14:textId="568118D1" w:rsidR="00D61166" w:rsidRPr="00236831" w:rsidDel="00AA67E7" w:rsidRDefault="00E8591F" w:rsidP="00F17A9B">
      <w:r>
        <w:t xml:space="preserve">Bremer </w:t>
      </w:r>
      <w:r w:rsidR="00251A09">
        <w:t>summarize</w:t>
      </w:r>
      <w:r>
        <w:t xml:space="preserve">s, </w:t>
      </w:r>
      <w:r w:rsidR="00D61166">
        <w:t xml:space="preserve">“Kolbe </w:t>
      </w:r>
      <w:r w:rsidR="00251A09">
        <w:t>knows the details make the difference</w:t>
      </w:r>
      <w:r w:rsidR="00AD17E5">
        <w:t>.</w:t>
      </w:r>
      <w:r w:rsidR="00251A09">
        <w:t xml:space="preserve"> </w:t>
      </w:r>
      <w:r w:rsidR="00AD17E5">
        <w:t>Our</w:t>
      </w:r>
      <w:r w:rsidR="00D61166">
        <w:t xml:space="preserve"> numerous options </w:t>
      </w:r>
      <w:r w:rsidR="002C1709">
        <w:t>enable your</w:t>
      </w:r>
      <w:r w:rsidR="000C6B3F">
        <w:t xml:space="preserve"> </w:t>
      </w:r>
      <w:r w:rsidR="002C1709">
        <w:t>individualized entryway to make</w:t>
      </w:r>
      <w:r w:rsidR="00D61166">
        <w:t xml:space="preserve"> a long-lasting impression</w:t>
      </w:r>
      <w:r w:rsidR="00AD17E5">
        <w:t>.</w:t>
      </w:r>
      <w:r w:rsidR="009212ED">
        <w:t>”</w:t>
      </w:r>
    </w:p>
    <w:p w14:paraId="3BF4B258" w14:textId="77777777" w:rsidR="00F17A9B" w:rsidRPr="00236831" w:rsidDel="00C47A2E" w:rsidRDefault="00F17A9B" w:rsidP="00F17A9B"/>
    <w:p w14:paraId="423ED0B1" w14:textId="509F4C49" w:rsidR="00236831" w:rsidRPr="00236831" w:rsidRDefault="00236831" w:rsidP="00236831">
      <w:pPr>
        <w:contextualSpacing/>
        <w:rPr>
          <w:rFonts w:cs="Calibri"/>
          <w:color w:val="000000"/>
        </w:rPr>
      </w:pPr>
      <w:r w:rsidRPr="00236831">
        <w:t xml:space="preserve">For complete information, specific product details, and data on </w:t>
      </w:r>
      <w:r w:rsidR="001966F4">
        <w:t>Ultra Series inswing doors</w:t>
      </w:r>
      <w:r w:rsidRPr="00236831">
        <w:t xml:space="preserve"> from Kolbe, </w:t>
      </w:r>
      <w:r w:rsidRPr="00236831">
        <w:rPr>
          <w:iCs/>
          <w:color w:val="000000"/>
        </w:rPr>
        <w:t xml:space="preserve">please visit </w:t>
      </w:r>
      <w:hyperlink r:id="rId9" w:history="1">
        <w:r w:rsidRPr="00236831">
          <w:rPr>
            <w:rStyle w:val="Hyperlink"/>
            <w:iCs/>
          </w:rPr>
          <w:t>www.KolbeWindows.com</w:t>
        </w:r>
      </w:hyperlink>
      <w:r w:rsidRPr="00236831">
        <w:rPr>
          <w:iCs/>
          <w:color w:val="000000"/>
        </w:rPr>
        <w:t xml:space="preserve"> or </w:t>
      </w:r>
      <w:r w:rsidR="005252D1">
        <w:rPr>
          <w:iCs/>
          <w:color w:val="000000"/>
        </w:rPr>
        <w:t xml:space="preserve">stop by </w:t>
      </w:r>
      <w:r w:rsidR="005252D1" w:rsidRPr="00236831">
        <w:rPr>
          <w:bCs/>
          <w:lang w:eastAsia="en-US"/>
        </w:rPr>
        <w:t>booth #4755</w:t>
      </w:r>
      <w:r w:rsidR="005252D1">
        <w:rPr>
          <w:bCs/>
          <w:lang w:eastAsia="en-US"/>
        </w:rPr>
        <w:t xml:space="preserve"> </w:t>
      </w:r>
      <w:r w:rsidR="005252D1">
        <w:rPr>
          <w:iCs/>
          <w:color w:val="000000"/>
        </w:rPr>
        <w:t xml:space="preserve">at </w:t>
      </w:r>
      <w:r w:rsidRPr="00236831">
        <w:rPr>
          <w:iCs/>
          <w:color w:val="000000"/>
        </w:rPr>
        <w:t>the 2018 AIA Conference on Architectur</w:t>
      </w:r>
      <w:r w:rsidR="005252D1">
        <w:rPr>
          <w:iCs/>
          <w:color w:val="000000"/>
        </w:rPr>
        <w:t>e</w:t>
      </w:r>
      <w:r w:rsidRPr="00236831">
        <w:rPr>
          <w:bCs/>
          <w:lang w:eastAsia="en-US"/>
        </w:rPr>
        <w:t>.</w:t>
      </w:r>
    </w:p>
    <w:p w14:paraId="648384C5" w14:textId="77777777" w:rsidR="00F17A9B" w:rsidRDefault="00F17A9B" w:rsidP="00EA304B">
      <w:pPr>
        <w:contextualSpacing/>
        <w:rPr>
          <w:color w:val="000000"/>
        </w:rPr>
      </w:pPr>
    </w:p>
    <w:p w14:paraId="24896F48" w14:textId="77777777" w:rsidR="00F17A9B" w:rsidRDefault="00F17A9B" w:rsidP="00EA304B">
      <w:pPr>
        <w:contextualSpacing/>
        <w:rPr>
          <w:i/>
          <w:iCs/>
          <w:color w:val="000000"/>
        </w:rPr>
      </w:pPr>
    </w:p>
    <w:p w14:paraId="477EDE58" w14:textId="77777777" w:rsidR="00F17A9B" w:rsidRPr="007E6041" w:rsidRDefault="00F17A9B" w:rsidP="00F17A9B">
      <w:pPr>
        <w:ind w:right="90"/>
        <w:contextualSpacing/>
        <w:rPr>
          <w:i/>
          <w:iCs/>
          <w:color w:val="000000"/>
        </w:rPr>
      </w:pPr>
      <w:r w:rsidRPr="007E6041">
        <w:rPr>
          <w:i/>
          <w:iCs/>
          <w:color w:val="000000"/>
        </w:rPr>
        <w:t xml:space="preserve">What began in 1946 as a two-brother team has grown into an internationally respected manufacturing company. </w:t>
      </w:r>
      <w:r>
        <w:rPr>
          <w:i/>
          <w:iCs/>
          <w:color w:val="000000"/>
        </w:rPr>
        <w:t>Kolbe Windows &amp; Doors</w:t>
      </w:r>
      <w:r w:rsidRPr="007E6041">
        <w:rPr>
          <w:i/>
          <w:iCs/>
          <w:color w:val="000000"/>
        </w:rPr>
        <w:t xml:space="preserve"> is one of the 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 xml:space="preserve">s leading manufacturers of windows and doors for residential and commercial markets. After </w:t>
      </w:r>
      <w:r w:rsidR="00521B92">
        <w:rPr>
          <w:i/>
          <w:iCs/>
          <w:color w:val="000000"/>
        </w:rPr>
        <w:t xml:space="preserve">more than </w:t>
      </w:r>
      <w:r>
        <w:rPr>
          <w:i/>
          <w:iCs/>
          <w:color w:val="000000"/>
        </w:rPr>
        <w:t>70</w:t>
      </w:r>
      <w:r w:rsidRPr="007E6041">
        <w:rPr>
          <w:i/>
          <w:iCs/>
          <w:color w:val="000000"/>
        </w:rPr>
        <w:t xml:space="preserve"> years, Kolbe products are best known for superior quality, custom craftsmanship, attention to detail, as well as</w:t>
      </w:r>
      <w:r>
        <w:rPr>
          <w:i/>
          <w:iCs/>
          <w:color w:val="000000"/>
        </w:rPr>
        <w:t xml:space="preserve"> innovative and unique designs.</w:t>
      </w:r>
    </w:p>
    <w:p w14:paraId="6924B0DB" w14:textId="77777777" w:rsidR="00F17A9B" w:rsidRDefault="00F17A9B" w:rsidP="000B223F">
      <w:pPr>
        <w:ind w:right="90"/>
        <w:contextualSpacing/>
        <w:jc w:val="center"/>
      </w:pPr>
      <w:r w:rsidRPr="007E6041">
        <w:rPr>
          <w:i/>
          <w:color w:val="000000"/>
        </w:rPr>
        <w:t>###</w:t>
      </w:r>
    </w:p>
    <w:sectPr w:rsidR="00F17A9B" w:rsidSect="00F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7C7F9" w14:textId="77777777" w:rsidR="003B5BA7" w:rsidRDefault="003B5BA7">
      <w:r>
        <w:separator/>
      </w:r>
    </w:p>
  </w:endnote>
  <w:endnote w:type="continuationSeparator" w:id="0">
    <w:p w14:paraId="0EA59925" w14:textId="77777777" w:rsidR="003B5BA7" w:rsidRDefault="003B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335C0" w14:textId="77777777" w:rsidR="003B5BA7" w:rsidRDefault="003B5BA7">
      <w:r>
        <w:separator/>
      </w:r>
    </w:p>
  </w:footnote>
  <w:footnote w:type="continuationSeparator" w:id="0">
    <w:p w14:paraId="1255F1A0" w14:textId="77777777" w:rsidR="003B5BA7" w:rsidRDefault="003B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4C5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75"/>
    <w:rsid w:val="000763F4"/>
    <w:rsid w:val="000A17FE"/>
    <w:rsid w:val="000B223F"/>
    <w:rsid w:val="000B71E4"/>
    <w:rsid w:val="000C6B3F"/>
    <w:rsid w:val="000D0D36"/>
    <w:rsid w:val="00167C3F"/>
    <w:rsid w:val="001903CF"/>
    <w:rsid w:val="00195ACE"/>
    <w:rsid w:val="001966F4"/>
    <w:rsid w:val="001B70CC"/>
    <w:rsid w:val="001F5F25"/>
    <w:rsid w:val="00215BEB"/>
    <w:rsid w:val="002175F6"/>
    <w:rsid w:val="00236831"/>
    <w:rsid w:val="00244D26"/>
    <w:rsid w:val="00246C66"/>
    <w:rsid w:val="00251A09"/>
    <w:rsid w:val="00253FD2"/>
    <w:rsid w:val="00270162"/>
    <w:rsid w:val="00276CCC"/>
    <w:rsid w:val="002C1709"/>
    <w:rsid w:val="002C3768"/>
    <w:rsid w:val="003016CB"/>
    <w:rsid w:val="0031525B"/>
    <w:rsid w:val="00324050"/>
    <w:rsid w:val="0033687E"/>
    <w:rsid w:val="003824E9"/>
    <w:rsid w:val="003A101D"/>
    <w:rsid w:val="003A1603"/>
    <w:rsid w:val="003A5FD6"/>
    <w:rsid w:val="003B5BA7"/>
    <w:rsid w:val="003C678A"/>
    <w:rsid w:val="003F40C3"/>
    <w:rsid w:val="00416CCA"/>
    <w:rsid w:val="00421F77"/>
    <w:rsid w:val="00424C5F"/>
    <w:rsid w:val="00433396"/>
    <w:rsid w:val="00452B2D"/>
    <w:rsid w:val="004665BB"/>
    <w:rsid w:val="0051777C"/>
    <w:rsid w:val="00521B92"/>
    <w:rsid w:val="005252D1"/>
    <w:rsid w:val="005261B9"/>
    <w:rsid w:val="00530414"/>
    <w:rsid w:val="005315EB"/>
    <w:rsid w:val="00570E54"/>
    <w:rsid w:val="005B136C"/>
    <w:rsid w:val="005B2AB7"/>
    <w:rsid w:val="005B4C2F"/>
    <w:rsid w:val="006234C4"/>
    <w:rsid w:val="00630A62"/>
    <w:rsid w:val="00634D71"/>
    <w:rsid w:val="00676BE6"/>
    <w:rsid w:val="006D1C15"/>
    <w:rsid w:val="006D5EDB"/>
    <w:rsid w:val="00716460"/>
    <w:rsid w:val="00730956"/>
    <w:rsid w:val="00737F52"/>
    <w:rsid w:val="00753044"/>
    <w:rsid w:val="00760080"/>
    <w:rsid w:val="00762799"/>
    <w:rsid w:val="00783B30"/>
    <w:rsid w:val="00797986"/>
    <w:rsid w:val="007A0F70"/>
    <w:rsid w:val="00826F36"/>
    <w:rsid w:val="00837BEC"/>
    <w:rsid w:val="00864D58"/>
    <w:rsid w:val="00892D2C"/>
    <w:rsid w:val="008F54B9"/>
    <w:rsid w:val="0090019A"/>
    <w:rsid w:val="009212ED"/>
    <w:rsid w:val="00950BA7"/>
    <w:rsid w:val="0098624D"/>
    <w:rsid w:val="009A4B62"/>
    <w:rsid w:val="00A03987"/>
    <w:rsid w:val="00A117C9"/>
    <w:rsid w:val="00A21581"/>
    <w:rsid w:val="00A43475"/>
    <w:rsid w:val="00A601F6"/>
    <w:rsid w:val="00A82688"/>
    <w:rsid w:val="00A840D2"/>
    <w:rsid w:val="00AA2E4B"/>
    <w:rsid w:val="00AD17E5"/>
    <w:rsid w:val="00AF036D"/>
    <w:rsid w:val="00B0310F"/>
    <w:rsid w:val="00B05F2A"/>
    <w:rsid w:val="00B3067D"/>
    <w:rsid w:val="00B64284"/>
    <w:rsid w:val="00B758CD"/>
    <w:rsid w:val="00BE37D0"/>
    <w:rsid w:val="00BF0D3D"/>
    <w:rsid w:val="00BF1A80"/>
    <w:rsid w:val="00BF79A4"/>
    <w:rsid w:val="00C22EF9"/>
    <w:rsid w:val="00C3738A"/>
    <w:rsid w:val="00C41269"/>
    <w:rsid w:val="00C47C58"/>
    <w:rsid w:val="00C6074A"/>
    <w:rsid w:val="00CD3EDB"/>
    <w:rsid w:val="00CD5A01"/>
    <w:rsid w:val="00CE313E"/>
    <w:rsid w:val="00D44A32"/>
    <w:rsid w:val="00D44A5D"/>
    <w:rsid w:val="00D5038E"/>
    <w:rsid w:val="00D61166"/>
    <w:rsid w:val="00D8373A"/>
    <w:rsid w:val="00DC3BAD"/>
    <w:rsid w:val="00DC6CCC"/>
    <w:rsid w:val="00DD5B48"/>
    <w:rsid w:val="00E54D0B"/>
    <w:rsid w:val="00E6274A"/>
    <w:rsid w:val="00E650B2"/>
    <w:rsid w:val="00E67436"/>
    <w:rsid w:val="00E8591F"/>
    <w:rsid w:val="00E912AC"/>
    <w:rsid w:val="00EA304B"/>
    <w:rsid w:val="00EB4072"/>
    <w:rsid w:val="00EB7CEF"/>
    <w:rsid w:val="00EE4B1C"/>
    <w:rsid w:val="00EF2D2F"/>
    <w:rsid w:val="00F17A9B"/>
    <w:rsid w:val="00F3534E"/>
    <w:rsid w:val="00F5330D"/>
    <w:rsid w:val="00F70F2F"/>
    <w:rsid w:val="00F75365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5A1F1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43475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43475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kolbewindows.c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361</Words>
  <Characters>2064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2421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Gutsch-Hoffmann</dc:creator>
  <cp:keywords/>
  <dc:description/>
  <cp:lastModifiedBy>Heather West</cp:lastModifiedBy>
  <cp:revision>44</cp:revision>
  <dcterms:created xsi:type="dcterms:W3CDTF">2018-04-25T15:24:00Z</dcterms:created>
  <dcterms:modified xsi:type="dcterms:W3CDTF">2018-06-04T16:45:00Z</dcterms:modified>
</cp:coreProperties>
</file>