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F6FB" w14:textId="7565DE93" w:rsidR="00A83905" w:rsidRPr="005C3F00" w:rsidRDefault="00A83905" w:rsidP="00121164">
      <w:pPr>
        <w:ind w:right="458"/>
        <w:contextualSpacing/>
        <w:rPr>
          <w:rFonts w:ascii="Arial" w:hAnsi="Arial" w:cs="Arial"/>
          <w:i/>
          <w:sz w:val="18"/>
          <w:szCs w:val="18"/>
        </w:rPr>
      </w:pPr>
      <w:r w:rsidRPr="005C3F00">
        <w:rPr>
          <w:rFonts w:ascii="Arial" w:hAnsi="Arial" w:cs="Arial"/>
          <w:i/>
          <w:sz w:val="18"/>
          <w:szCs w:val="18"/>
        </w:rPr>
        <w:t>Media</w:t>
      </w:r>
      <w:r w:rsidR="003236BE" w:rsidRPr="005C3F00">
        <w:rPr>
          <w:rFonts w:ascii="Arial" w:hAnsi="Arial" w:cs="Arial"/>
          <w:i/>
          <w:sz w:val="18"/>
          <w:szCs w:val="18"/>
        </w:rPr>
        <w:t xml:space="preserve"> </w:t>
      </w:r>
      <w:r w:rsidRPr="005C3F00">
        <w:rPr>
          <w:rFonts w:ascii="Arial" w:hAnsi="Arial" w:cs="Arial"/>
          <w:i/>
          <w:sz w:val="18"/>
          <w:szCs w:val="18"/>
        </w:rPr>
        <w:t>contact:</w:t>
      </w:r>
      <w:r w:rsidR="003236BE" w:rsidRPr="005C3F00">
        <w:rPr>
          <w:rFonts w:ascii="Arial" w:hAnsi="Arial" w:cs="Arial"/>
          <w:i/>
          <w:sz w:val="18"/>
          <w:szCs w:val="18"/>
        </w:rPr>
        <w:t xml:space="preserve"> </w:t>
      </w:r>
      <w:r w:rsidRPr="005C3F00">
        <w:rPr>
          <w:rFonts w:ascii="Arial" w:hAnsi="Arial" w:cs="Arial"/>
          <w:i/>
          <w:sz w:val="18"/>
          <w:szCs w:val="18"/>
        </w:rPr>
        <w:t>Heather</w:t>
      </w:r>
      <w:r w:rsidR="003236BE" w:rsidRPr="005C3F00">
        <w:rPr>
          <w:rFonts w:ascii="Arial" w:hAnsi="Arial" w:cs="Arial"/>
          <w:i/>
          <w:sz w:val="18"/>
          <w:szCs w:val="18"/>
        </w:rPr>
        <w:t xml:space="preserve"> </w:t>
      </w:r>
      <w:r w:rsidRPr="005C3F00">
        <w:rPr>
          <w:rFonts w:ascii="Arial" w:hAnsi="Arial" w:cs="Arial"/>
          <w:i/>
          <w:sz w:val="18"/>
          <w:szCs w:val="18"/>
        </w:rPr>
        <w:t>West,</w:t>
      </w:r>
      <w:r w:rsidR="003236BE" w:rsidRPr="005C3F00">
        <w:rPr>
          <w:rFonts w:ascii="Arial" w:hAnsi="Arial" w:cs="Arial"/>
          <w:i/>
          <w:sz w:val="18"/>
          <w:szCs w:val="18"/>
        </w:rPr>
        <w:t xml:space="preserve"> </w:t>
      </w:r>
      <w:r w:rsidRPr="005C3F00">
        <w:rPr>
          <w:rFonts w:ascii="Arial" w:hAnsi="Arial" w:cs="Arial"/>
          <w:i/>
          <w:sz w:val="18"/>
          <w:szCs w:val="18"/>
        </w:rPr>
        <w:t>612-724-8760,</w:t>
      </w:r>
      <w:r w:rsidR="003236BE" w:rsidRPr="005C3F00">
        <w:rPr>
          <w:rFonts w:ascii="Arial" w:hAnsi="Arial" w:cs="Arial"/>
          <w:i/>
          <w:sz w:val="18"/>
          <w:szCs w:val="18"/>
        </w:rPr>
        <w:t xml:space="preserve"> </w:t>
      </w:r>
      <w:r w:rsidRPr="005C3F00">
        <w:rPr>
          <w:rFonts w:ascii="Arial" w:hAnsi="Arial" w:cs="Arial"/>
          <w:i/>
          <w:sz w:val="18"/>
          <w:szCs w:val="18"/>
        </w:rPr>
        <w:t>heather@heatherwestpr.com</w:t>
      </w:r>
    </w:p>
    <w:p w14:paraId="0E26C750" w14:textId="77777777" w:rsidR="00A83905" w:rsidRPr="005C3F00" w:rsidRDefault="00A83905" w:rsidP="00121164">
      <w:pPr>
        <w:pStyle w:val="Heading1"/>
        <w:spacing w:before="0"/>
        <w:ind w:right="458"/>
        <w:contextualSpacing/>
        <w:rPr>
          <w:rFonts w:ascii="Arial" w:hAnsi="Arial" w:cs="Arial"/>
          <w:sz w:val="22"/>
          <w:szCs w:val="22"/>
          <w:lang w:val="en-US"/>
        </w:rPr>
      </w:pPr>
    </w:p>
    <w:p w14:paraId="39618F8F" w14:textId="45ED326B" w:rsidR="00121164" w:rsidRPr="005C3F00" w:rsidRDefault="00421899" w:rsidP="00072414">
      <w:pPr>
        <w:pStyle w:val="PlainText"/>
        <w:ind w:right="458"/>
        <w:contextualSpacing/>
        <w:jc w:val="center"/>
        <w:rPr>
          <w:rFonts w:eastAsiaTheme="minorHAnsi" w:cs="Arial"/>
          <w:b/>
          <w:bCs/>
          <w:color w:val="4472C4" w:themeColor="accent1"/>
          <w:sz w:val="30"/>
          <w:szCs w:val="30"/>
        </w:rPr>
      </w:pPr>
      <w:r w:rsidRPr="005C3F00">
        <w:rPr>
          <w:rFonts w:eastAsiaTheme="minorHAnsi" w:cs="Arial"/>
          <w:b/>
          <w:bCs/>
          <w:color w:val="4472C4" w:themeColor="accent1"/>
          <w:sz w:val="30"/>
          <w:szCs w:val="30"/>
        </w:rPr>
        <w:t>California’s Emerald High School</w:t>
      </w:r>
      <w:r w:rsidR="00072414" w:rsidRPr="005C3F00">
        <w:rPr>
          <w:rFonts w:eastAsiaTheme="minorHAnsi" w:cs="Arial"/>
          <w:b/>
          <w:bCs/>
          <w:color w:val="4472C4" w:themeColor="accent1"/>
          <w:sz w:val="30"/>
          <w:szCs w:val="30"/>
        </w:rPr>
        <w:t xml:space="preserve"> </w:t>
      </w:r>
      <w:r w:rsidR="005C3F00">
        <w:rPr>
          <w:rFonts w:eastAsiaTheme="minorHAnsi" w:cs="Arial"/>
          <w:b/>
          <w:bCs/>
          <w:color w:val="4472C4" w:themeColor="accent1"/>
          <w:sz w:val="30"/>
          <w:szCs w:val="30"/>
        </w:rPr>
        <w:t>creates a welcoming, modern, resilient, 21</w:t>
      </w:r>
      <w:r w:rsidR="005C3F00" w:rsidRPr="005C3F00">
        <w:rPr>
          <w:rFonts w:eastAsiaTheme="minorHAnsi" w:cs="Arial"/>
          <w:b/>
          <w:bCs/>
          <w:color w:val="4472C4" w:themeColor="accent1"/>
          <w:sz w:val="30"/>
          <w:szCs w:val="30"/>
          <w:vertAlign w:val="superscript"/>
        </w:rPr>
        <w:t>st</w:t>
      </w:r>
      <w:r w:rsidR="005C3F00">
        <w:rPr>
          <w:rFonts w:eastAsiaTheme="minorHAnsi" w:cs="Arial"/>
          <w:b/>
          <w:bCs/>
          <w:color w:val="4472C4" w:themeColor="accent1"/>
          <w:sz w:val="30"/>
          <w:szCs w:val="30"/>
        </w:rPr>
        <w:t xml:space="preserve"> century campus with </w:t>
      </w:r>
      <w:r w:rsidR="00D90056" w:rsidRPr="005C3F00">
        <w:rPr>
          <w:rFonts w:eastAsiaTheme="minorHAnsi" w:cs="Arial"/>
          <w:b/>
          <w:bCs/>
          <w:color w:val="4472C4" w:themeColor="accent1"/>
          <w:sz w:val="30"/>
          <w:szCs w:val="30"/>
        </w:rPr>
        <w:t>Rockfon</w:t>
      </w:r>
      <w:r w:rsidR="005C3F00">
        <w:rPr>
          <w:rFonts w:eastAsiaTheme="minorHAnsi" w:cs="Arial"/>
          <w:b/>
          <w:bCs/>
          <w:color w:val="4472C4" w:themeColor="accent1"/>
          <w:sz w:val="30"/>
          <w:szCs w:val="30"/>
        </w:rPr>
        <w:t xml:space="preserve"> </w:t>
      </w:r>
      <w:r w:rsidR="00DE570E" w:rsidRPr="005C3F00">
        <w:rPr>
          <w:rFonts w:eastAsiaTheme="minorHAnsi" w:cs="Arial"/>
          <w:b/>
          <w:bCs/>
          <w:color w:val="4472C4" w:themeColor="accent1"/>
          <w:sz w:val="30"/>
          <w:szCs w:val="30"/>
        </w:rPr>
        <w:t xml:space="preserve">metal </w:t>
      </w:r>
      <w:r w:rsidR="00072414" w:rsidRPr="005C3F00">
        <w:rPr>
          <w:rFonts w:eastAsiaTheme="minorHAnsi" w:cs="Arial"/>
          <w:b/>
          <w:bCs/>
          <w:color w:val="4472C4" w:themeColor="accent1"/>
          <w:sz w:val="30"/>
          <w:szCs w:val="30"/>
        </w:rPr>
        <w:t>ceilings</w:t>
      </w:r>
    </w:p>
    <w:p w14:paraId="4483B989" w14:textId="77777777" w:rsidR="00A83905" w:rsidRPr="005C3F00" w:rsidRDefault="00A83905" w:rsidP="00121164">
      <w:pPr>
        <w:ind w:right="458"/>
        <w:contextualSpacing/>
        <w:rPr>
          <w:rFonts w:ascii="Arial" w:hAnsi="Arial" w:cs="Arial"/>
          <w:sz w:val="22"/>
          <w:szCs w:val="22"/>
        </w:rPr>
      </w:pPr>
    </w:p>
    <w:p w14:paraId="7FAE9878" w14:textId="7E1811F8" w:rsidR="00421899" w:rsidRPr="005C3F00" w:rsidRDefault="008E03DB" w:rsidP="00421899">
      <w:pPr>
        <w:pStyle w:val="PlainText"/>
        <w:ind w:right="458"/>
        <w:contextualSpacing/>
        <w:rPr>
          <w:rFonts w:cs="Arial"/>
          <w:szCs w:val="22"/>
        </w:rPr>
      </w:pPr>
      <w:r w:rsidRPr="005C3F00">
        <w:rPr>
          <w:rFonts w:cs="Arial"/>
          <w:szCs w:val="22"/>
        </w:rPr>
        <w:t>Chicago</w:t>
      </w:r>
      <w:r w:rsidR="003236BE" w:rsidRPr="005C3F00">
        <w:rPr>
          <w:rFonts w:cs="Arial"/>
          <w:szCs w:val="22"/>
        </w:rPr>
        <w:t xml:space="preserve"> </w:t>
      </w:r>
      <w:r w:rsidRPr="005C3F00">
        <w:rPr>
          <w:rFonts w:cs="Arial"/>
          <w:szCs w:val="22"/>
        </w:rPr>
        <w:t>(</w:t>
      </w:r>
      <w:r w:rsidR="00421899" w:rsidRPr="005C3F00">
        <w:rPr>
          <w:rFonts w:cs="Arial"/>
          <w:szCs w:val="22"/>
        </w:rPr>
        <w:t>Dec</w:t>
      </w:r>
      <w:r w:rsidR="00F963AF" w:rsidRPr="005C3F00">
        <w:rPr>
          <w:rFonts w:cs="Arial"/>
          <w:szCs w:val="22"/>
        </w:rPr>
        <w:t>.</w:t>
      </w:r>
      <w:r w:rsidR="00594321" w:rsidRPr="005C3F00">
        <w:rPr>
          <w:rFonts w:cs="Arial"/>
          <w:szCs w:val="22"/>
        </w:rPr>
        <w:t xml:space="preserve"> </w:t>
      </w:r>
      <w:r w:rsidR="00E67273" w:rsidRPr="005C3F00">
        <w:rPr>
          <w:rFonts w:cs="Arial"/>
          <w:szCs w:val="22"/>
        </w:rPr>
        <w:t>2024</w:t>
      </w:r>
      <w:r w:rsidRPr="005C3F00">
        <w:rPr>
          <w:rFonts w:cs="Arial"/>
          <w:szCs w:val="22"/>
        </w:rPr>
        <w:t>)</w:t>
      </w:r>
      <w:r w:rsidR="003236BE" w:rsidRPr="005C3F00">
        <w:rPr>
          <w:rFonts w:cs="Arial"/>
          <w:szCs w:val="22"/>
        </w:rPr>
        <w:t xml:space="preserve"> </w:t>
      </w:r>
      <w:r w:rsidR="006013E1" w:rsidRPr="005C3F00">
        <w:rPr>
          <w:rFonts w:cs="Arial"/>
          <w:szCs w:val="22"/>
        </w:rPr>
        <w:t>–</w:t>
      </w:r>
      <w:r w:rsidR="003F0182" w:rsidRPr="005C3F00">
        <w:rPr>
          <w:rFonts w:cs="Arial"/>
          <w:szCs w:val="22"/>
        </w:rPr>
        <w:t xml:space="preserve"> </w:t>
      </w:r>
      <w:r w:rsidR="00421899" w:rsidRPr="005C3F00">
        <w:rPr>
          <w:rFonts w:cs="Arial"/>
          <w:szCs w:val="22"/>
        </w:rPr>
        <w:t>Opened on August 13, 2024, Emerald High School welcomed the Class of 2027 to its new comprehensive campus set on more than 23 acres in east Dublin, California. PBK</w:t>
      </w:r>
      <w:r w:rsidR="00167444">
        <w:rPr>
          <w:rFonts w:cs="Arial"/>
          <w:szCs w:val="22"/>
        </w:rPr>
        <w:t xml:space="preserve"> Architects</w:t>
      </w:r>
      <w:r w:rsidR="00421899" w:rsidRPr="005C3F00">
        <w:rPr>
          <w:rFonts w:cs="Arial"/>
          <w:szCs w:val="22"/>
        </w:rPr>
        <w:t xml:space="preserve"> designed the 197,000-square-foot school to accommodate up to 2,500 students in grades 9-12 for the fast-growing Dublin Unified School District. Offering shade and shelter, PBK specified Rockfon metal ceilings to provide a protective, durable covering in the West Coast sunshine.</w:t>
      </w:r>
    </w:p>
    <w:p w14:paraId="681C2B7A" w14:textId="77777777" w:rsidR="00421899" w:rsidRPr="00421899" w:rsidRDefault="00421899" w:rsidP="00421899">
      <w:pPr>
        <w:pStyle w:val="PlainText"/>
        <w:ind w:right="458"/>
        <w:contextualSpacing/>
        <w:rPr>
          <w:rFonts w:cs="Arial"/>
          <w:szCs w:val="22"/>
        </w:rPr>
      </w:pPr>
    </w:p>
    <w:p w14:paraId="1BBCD924" w14:textId="77777777" w:rsidR="00421899" w:rsidRPr="00421899" w:rsidRDefault="00421899" w:rsidP="00421899">
      <w:pPr>
        <w:pStyle w:val="PlainText"/>
        <w:ind w:right="458"/>
        <w:contextualSpacing/>
        <w:rPr>
          <w:rFonts w:cs="Arial"/>
          <w:szCs w:val="22"/>
        </w:rPr>
      </w:pPr>
      <w:r w:rsidRPr="00421899">
        <w:rPr>
          <w:rFonts w:cs="Arial"/>
          <w:szCs w:val="22"/>
        </w:rPr>
        <w:t>Emerald High School’s buildings feature overlapping visual and physical layers to scale their mass to an approachable, inviting, inclusive campus. The upper window bays and canopies project over the ground level, walkways and entrances. Across the campus buildings’ exteriors, Bassett Construction installed more than 9,100 square feet Rockfon® Planar® linear metal ceiling panels, which were supplied by Westside Building Material.</w:t>
      </w:r>
    </w:p>
    <w:p w14:paraId="5D042492" w14:textId="77777777" w:rsidR="00DE570E" w:rsidRPr="00421899" w:rsidRDefault="00DE570E" w:rsidP="00421899">
      <w:pPr>
        <w:pStyle w:val="PlainText"/>
        <w:ind w:right="458"/>
        <w:contextualSpacing/>
        <w:rPr>
          <w:rFonts w:cs="Arial"/>
          <w:szCs w:val="22"/>
        </w:rPr>
      </w:pPr>
    </w:p>
    <w:p w14:paraId="11D2B641" w14:textId="2F405C27" w:rsidR="00421899" w:rsidRPr="00421899" w:rsidRDefault="00421899" w:rsidP="00421899">
      <w:pPr>
        <w:pStyle w:val="PlainText"/>
        <w:ind w:right="458"/>
        <w:contextualSpacing/>
        <w:rPr>
          <w:rFonts w:cs="Arial"/>
          <w:b/>
          <w:bCs/>
          <w:i/>
          <w:iCs/>
          <w:szCs w:val="22"/>
        </w:rPr>
      </w:pPr>
      <w:r w:rsidRPr="00421899">
        <w:rPr>
          <w:rFonts w:cs="Arial"/>
          <w:b/>
          <w:bCs/>
          <w:i/>
          <w:iCs/>
          <w:szCs w:val="22"/>
        </w:rPr>
        <w:t>Metal Ceilings for Innovative Spaces</w:t>
      </w:r>
    </w:p>
    <w:p w14:paraId="5BA68605" w14:textId="77777777" w:rsidR="00421899" w:rsidRPr="00421899" w:rsidRDefault="00421899" w:rsidP="00421899">
      <w:pPr>
        <w:pStyle w:val="PlainText"/>
        <w:ind w:right="458"/>
        <w:contextualSpacing/>
        <w:rPr>
          <w:rFonts w:cs="Arial"/>
          <w:szCs w:val="22"/>
        </w:rPr>
      </w:pPr>
      <w:r w:rsidRPr="00421899">
        <w:rPr>
          <w:rFonts w:cs="Arial"/>
          <w:szCs w:val="22"/>
        </w:rPr>
        <w:t>The metal panels are finished in a Winchester Grey color that blends with the neutral exterior palette and presents an intentionally subtle tone to contrast with the vibrant green, dark blue and silver school colors. Along with the new identifying colors, a dragon-like “</w:t>
      </w:r>
      <w:proofErr w:type="spellStart"/>
      <w:r w:rsidRPr="00421899">
        <w:rPr>
          <w:rFonts w:cs="Arial"/>
          <w:szCs w:val="22"/>
        </w:rPr>
        <w:t>Aeronuant</w:t>
      </w:r>
      <w:proofErr w:type="spellEnd"/>
      <w:r w:rsidRPr="00421899">
        <w:rPr>
          <w:rFonts w:cs="Arial"/>
          <w:szCs w:val="22"/>
        </w:rPr>
        <w:t>” mascot welcomes students, faculty, staff and visitors to the Emerald High School campus, reflecting the Irish heritage of the community and its growing Asian population.</w:t>
      </w:r>
    </w:p>
    <w:p w14:paraId="1E7066AE" w14:textId="77777777" w:rsidR="00421899" w:rsidRPr="00421899" w:rsidRDefault="00421899" w:rsidP="00421899">
      <w:pPr>
        <w:pStyle w:val="PlainText"/>
        <w:ind w:right="458"/>
        <w:contextualSpacing/>
        <w:rPr>
          <w:rFonts w:cs="Arial"/>
          <w:szCs w:val="22"/>
        </w:rPr>
      </w:pPr>
    </w:p>
    <w:p w14:paraId="591FD429" w14:textId="218B3A7E" w:rsidR="00421899" w:rsidRPr="00421899" w:rsidRDefault="00421899" w:rsidP="00421899">
      <w:pPr>
        <w:pStyle w:val="PlainText"/>
        <w:ind w:right="458"/>
        <w:contextualSpacing/>
        <w:rPr>
          <w:rFonts w:cs="Arial"/>
          <w:szCs w:val="22"/>
        </w:rPr>
      </w:pPr>
      <w:r w:rsidRPr="00421899">
        <w:rPr>
          <w:rFonts w:cs="Arial"/>
          <w:szCs w:val="22"/>
        </w:rPr>
        <w:t xml:space="preserve">This is the first new comprehensive high school in Alameda County in </w:t>
      </w:r>
      <w:r w:rsidR="00DE570E" w:rsidRPr="005C3F00">
        <w:rPr>
          <w:rFonts w:cs="Arial"/>
          <w:szCs w:val="22"/>
        </w:rPr>
        <w:t>more than</w:t>
      </w:r>
      <w:r w:rsidRPr="00421899">
        <w:rPr>
          <w:rFonts w:cs="Arial"/>
          <w:szCs w:val="22"/>
        </w:rPr>
        <w:t xml:space="preserve"> 50 years and built to last into the next century, according to the Dublin Unified School District. There was a 92 percent increase in its student population between 2010 and 2020. Emerald High School alleviates the crowded Dublin High School, allowing additional capacity within a new facility designed for 21st century learning.</w:t>
      </w:r>
    </w:p>
    <w:p w14:paraId="351B1684" w14:textId="77777777" w:rsidR="00421899" w:rsidRPr="00421899" w:rsidRDefault="00421899" w:rsidP="00421899">
      <w:pPr>
        <w:pStyle w:val="PlainText"/>
        <w:ind w:right="458"/>
        <w:contextualSpacing/>
        <w:rPr>
          <w:rFonts w:cs="Arial"/>
          <w:szCs w:val="22"/>
        </w:rPr>
      </w:pPr>
    </w:p>
    <w:p w14:paraId="6B3B95D3" w14:textId="0EA1FC2C" w:rsidR="00421899" w:rsidRPr="00421899" w:rsidRDefault="00421899" w:rsidP="00421899">
      <w:pPr>
        <w:pStyle w:val="PlainText"/>
        <w:ind w:right="458"/>
        <w:contextualSpacing/>
        <w:rPr>
          <w:rFonts w:cs="Arial"/>
          <w:szCs w:val="22"/>
        </w:rPr>
      </w:pPr>
      <w:r w:rsidRPr="00421899">
        <w:rPr>
          <w:rFonts w:cs="Arial"/>
          <w:szCs w:val="22"/>
        </w:rPr>
        <w:t>Working with the school district since in 2019, PBK “embarked on a planning process that engaged multiple stakeholders in designing the new 21st century high school that will provide a state of the art facility to enhance the educational needs of the students and be a source of pride for the community. The new high school will include innovative, adaptable, programmatic elements that support the process of learning. Facilities will accommodate the needs of 21st century students with collaborative learning experiences supported with flexible and innovative spaces for today and for the future.”</w:t>
      </w:r>
    </w:p>
    <w:p w14:paraId="67EFB19E" w14:textId="77777777" w:rsidR="00421899" w:rsidRPr="00421899" w:rsidRDefault="00421899" w:rsidP="00421899">
      <w:pPr>
        <w:pStyle w:val="PlainText"/>
        <w:ind w:right="458"/>
        <w:contextualSpacing/>
        <w:rPr>
          <w:rFonts w:cs="Arial"/>
          <w:szCs w:val="22"/>
        </w:rPr>
      </w:pPr>
    </w:p>
    <w:p w14:paraId="717DDEE0" w14:textId="77777777" w:rsidR="00421899" w:rsidRPr="00421899" w:rsidRDefault="00421899" w:rsidP="00421899">
      <w:pPr>
        <w:pStyle w:val="PlainText"/>
        <w:ind w:right="458"/>
        <w:contextualSpacing/>
        <w:rPr>
          <w:rFonts w:cs="Arial"/>
          <w:szCs w:val="22"/>
        </w:rPr>
      </w:pPr>
      <w:r w:rsidRPr="00421899">
        <w:rPr>
          <w:rFonts w:cs="Arial"/>
          <w:szCs w:val="22"/>
        </w:rPr>
        <w:t>To accomplish the new school’s goals, PBK Architects specified Rockfon Planar metal ceiling system as the basis of design for the buildings’ exterior soffits. Familiar with Rockfon’s product offering, the architects previously specified metal and acoustic stone wool ceiling panels on other successfully completed projects.</w:t>
      </w:r>
    </w:p>
    <w:p w14:paraId="04DC2779" w14:textId="77777777" w:rsidR="00421899" w:rsidRPr="00421899" w:rsidRDefault="00421899" w:rsidP="00421899">
      <w:pPr>
        <w:pStyle w:val="PlainText"/>
        <w:ind w:right="458"/>
        <w:contextualSpacing/>
        <w:rPr>
          <w:rFonts w:cs="Arial"/>
          <w:szCs w:val="22"/>
        </w:rPr>
      </w:pPr>
    </w:p>
    <w:p w14:paraId="0CE2F63F" w14:textId="77777777" w:rsidR="00421899" w:rsidRPr="00421899" w:rsidRDefault="00421899" w:rsidP="00421899">
      <w:pPr>
        <w:pStyle w:val="PlainText"/>
        <w:ind w:right="458"/>
        <w:contextualSpacing/>
        <w:rPr>
          <w:rFonts w:cs="Arial"/>
          <w:szCs w:val="22"/>
        </w:rPr>
      </w:pPr>
      <w:r w:rsidRPr="00421899">
        <w:rPr>
          <w:rFonts w:cs="Arial"/>
          <w:szCs w:val="22"/>
        </w:rPr>
        <w:t>Rockfon Planar ceiling systems for Emerald High feature a square edge and open reveal style with long, clean lines to create visual continuity campus-wide. Lighting, audio/visual, security and other services are incorporated into the linear ceiling design and concealed by the 8-inch-wide, solid, aluminum panels.</w:t>
      </w:r>
    </w:p>
    <w:p w14:paraId="7A0D8595" w14:textId="77777777" w:rsidR="00421899" w:rsidRPr="00421899" w:rsidRDefault="00421899" w:rsidP="00421899">
      <w:pPr>
        <w:pStyle w:val="PlainText"/>
        <w:ind w:right="458"/>
        <w:contextualSpacing/>
        <w:rPr>
          <w:rFonts w:cs="Arial"/>
          <w:szCs w:val="22"/>
        </w:rPr>
      </w:pPr>
    </w:p>
    <w:p w14:paraId="73CA95E5" w14:textId="77777777" w:rsidR="00421899" w:rsidRPr="00421899" w:rsidRDefault="00421899" w:rsidP="00421899">
      <w:pPr>
        <w:pStyle w:val="PlainText"/>
        <w:ind w:right="458"/>
        <w:contextualSpacing/>
        <w:rPr>
          <w:rFonts w:cs="Arial"/>
          <w:szCs w:val="22"/>
        </w:rPr>
      </w:pPr>
      <w:r w:rsidRPr="00421899">
        <w:rPr>
          <w:rFonts w:cs="Arial"/>
          <w:szCs w:val="22"/>
        </w:rPr>
        <w:t xml:space="preserve">Rockfon assists design and facility teams in evaluating material and product selections by supplying environmental product declarations (EPDs), and other documentation demonstrating compliance comply with seismic and structural codes. Further supporting the </w:t>
      </w:r>
      <w:r w:rsidRPr="00421899">
        <w:rPr>
          <w:rFonts w:cs="Arial"/>
          <w:szCs w:val="22"/>
        </w:rPr>
        <w:lastRenderedPageBreak/>
        <w:t>health and well-being of students and staff, Rockfon’s metal ceilings do not contain organic compounds that would support mold and microbial growth or pests.</w:t>
      </w:r>
    </w:p>
    <w:p w14:paraId="3DE55A44" w14:textId="77777777" w:rsidR="00421899" w:rsidRPr="00421899" w:rsidRDefault="00421899" w:rsidP="00421899">
      <w:pPr>
        <w:pStyle w:val="PlainText"/>
        <w:ind w:right="458"/>
        <w:contextualSpacing/>
        <w:rPr>
          <w:rFonts w:cs="Arial"/>
          <w:szCs w:val="22"/>
        </w:rPr>
      </w:pPr>
    </w:p>
    <w:p w14:paraId="22C4C815" w14:textId="77777777" w:rsidR="00421899" w:rsidRPr="00421899" w:rsidRDefault="00421899" w:rsidP="005C3F00">
      <w:pPr>
        <w:pStyle w:val="PlainText"/>
        <w:ind w:right="548"/>
        <w:contextualSpacing/>
        <w:rPr>
          <w:rFonts w:cs="Arial"/>
          <w:szCs w:val="22"/>
        </w:rPr>
      </w:pPr>
      <w:r w:rsidRPr="00421899">
        <w:rPr>
          <w:rFonts w:cs="Arial"/>
          <w:szCs w:val="22"/>
        </w:rPr>
        <w:t>Rockfon metal ceiling products also can be specified with up to 100 percent recycled content and is 100 percent locally recyclable at the end of its useful life as a ceiling panel. Contributing to Emerald High School’s operational success, the durable metal minimizes cleaning and maintenance, helping Dublin Unified School District save labor, time and costs over a long lifespan.</w:t>
      </w:r>
    </w:p>
    <w:p w14:paraId="723C9E40" w14:textId="77777777" w:rsidR="00421899" w:rsidRPr="00421899" w:rsidRDefault="00421899" w:rsidP="00421899">
      <w:pPr>
        <w:pStyle w:val="PlainText"/>
        <w:ind w:right="458"/>
        <w:contextualSpacing/>
        <w:rPr>
          <w:rFonts w:cs="Arial"/>
          <w:szCs w:val="22"/>
        </w:rPr>
      </w:pPr>
    </w:p>
    <w:p w14:paraId="1DCAC19E" w14:textId="40D3E546" w:rsidR="00421899" w:rsidRPr="00421899" w:rsidRDefault="00421899" w:rsidP="00421899">
      <w:pPr>
        <w:pStyle w:val="PlainText"/>
        <w:ind w:right="458"/>
        <w:contextualSpacing/>
        <w:rPr>
          <w:rFonts w:cs="Arial"/>
          <w:szCs w:val="22"/>
        </w:rPr>
      </w:pPr>
      <w:r w:rsidRPr="00421899">
        <w:rPr>
          <w:rFonts w:cs="Arial"/>
          <w:szCs w:val="22"/>
        </w:rPr>
        <w:t>Celebrating the Emerald High School Ribbon Cutting in June 2024</w:t>
      </w:r>
      <w:r w:rsidR="00DE570E" w:rsidRPr="005C3F00">
        <w:rPr>
          <w:rFonts w:cs="Arial"/>
          <w:szCs w:val="22"/>
        </w:rPr>
        <w:t xml:space="preserve">, </w:t>
      </w:r>
      <w:r w:rsidR="00DE570E" w:rsidRPr="00421899">
        <w:rPr>
          <w:rFonts w:cs="Arial"/>
          <w:szCs w:val="22"/>
        </w:rPr>
        <w:t>Dublin Unified School District</w:t>
      </w:r>
      <w:r w:rsidR="00DE570E" w:rsidRPr="005C3F00">
        <w:rPr>
          <w:rFonts w:cs="Arial"/>
          <w:szCs w:val="22"/>
        </w:rPr>
        <w:t>’s</w:t>
      </w:r>
      <w:r w:rsidR="00DE570E" w:rsidRPr="00421899">
        <w:rPr>
          <w:rFonts w:cs="Arial"/>
          <w:szCs w:val="22"/>
        </w:rPr>
        <w:t xml:space="preserve"> </w:t>
      </w:r>
      <w:r w:rsidR="00DE570E" w:rsidRPr="005C3F00">
        <w:rPr>
          <w:rFonts w:cs="Arial"/>
          <w:szCs w:val="22"/>
        </w:rPr>
        <w:t>s</w:t>
      </w:r>
      <w:r w:rsidR="00DE570E" w:rsidRPr="00421899">
        <w:rPr>
          <w:rFonts w:cs="Arial"/>
          <w:szCs w:val="22"/>
        </w:rPr>
        <w:t>uperintendent</w:t>
      </w:r>
      <w:r w:rsidR="00DE570E" w:rsidRPr="005C3F00">
        <w:rPr>
          <w:rFonts w:cs="Arial"/>
          <w:szCs w:val="22"/>
        </w:rPr>
        <w:t xml:space="preserve">, </w:t>
      </w:r>
      <w:r w:rsidR="00DE570E" w:rsidRPr="00421899">
        <w:rPr>
          <w:rFonts w:cs="Arial"/>
          <w:szCs w:val="22"/>
        </w:rPr>
        <w:t>Chris Funk</w:t>
      </w:r>
      <w:r w:rsidR="00DE570E" w:rsidRPr="005C3F00">
        <w:rPr>
          <w:rFonts w:cs="Arial"/>
          <w:szCs w:val="22"/>
        </w:rPr>
        <w:t xml:space="preserve">, said, </w:t>
      </w:r>
      <w:r w:rsidRPr="00421899">
        <w:rPr>
          <w:rFonts w:cs="Arial"/>
          <w:szCs w:val="22"/>
        </w:rPr>
        <w:t>“Words simply cannot describe this amazing facility that we have here now. It truly is a new jewel in our collection of schools in Dublin. …I can tell you, there’s no other school like Emerald. This is an amazing and beautiful school.”</w:t>
      </w:r>
    </w:p>
    <w:p w14:paraId="067297E1" w14:textId="77777777" w:rsidR="00421899" w:rsidRPr="00421899" w:rsidRDefault="00421899" w:rsidP="00421899">
      <w:pPr>
        <w:pStyle w:val="PlainText"/>
        <w:ind w:right="458"/>
        <w:contextualSpacing/>
        <w:rPr>
          <w:rFonts w:cs="Arial"/>
          <w:szCs w:val="22"/>
        </w:rPr>
      </w:pPr>
    </w:p>
    <w:p w14:paraId="75393F2B" w14:textId="0C51A74D" w:rsidR="00421899" w:rsidRPr="00421899" w:rsidRDefault="00421899" w:rsidP="00421899">
      <w:pPr>
        <w:pStyle w:val="PlainText"/>
        <w:ind w:right="458"/>
        <w:contextualSpacing/>
        <w:rPr>
          <w:rFonts w:cs="Arial"/>
          <w:b/>
          <w:bCs/>
          <w:i/>
          <w:iCs/>
          <w:szCs w:val="22"/>
        </w:rPr>
      </w:pPr>
      <w:r w:rsidRPr="00421899">
        <w:rPr>
          <w:rFonts w:cs="Arial"/>
          <w:b/>
          <w:bCs/>
          <w:i/>
          <w:iCs/>
          <w:szCs w:val="22"/>
        </w:rPr>
        <w:t>Multi-phased Construction, Compact Design</w:t>
      </w:r>
    </w:p>
    <w:p w14:paraId="303949CF" w14:textId="77777777" w:rsidR="00421899" w:rsidRPr="00421899" w:rsidRDefault="00421899" w:rsidP="00421899">
      <w:pPr>
        <w:pStyle w:val="PlainText"/>
        <w:ind w:right="458"/>
        <w:contextualSpacing/>
        <w:rPr>
          <w:rFonts w:cs="Arial"/>
          <w:szCs w:val="22"/>
        </w:rPr>
      </w:pPr>
      <w:r w:rsidRPr="00421899">
        <w:rPr>
          <w:rFonts w:cs="Arial"/>
          <w:szCs w:val="22"/>
        </w:rPr>
        <w:t>Bringing PBK’s design to life, Emerald High broke ground in 2020 on the multi-phased project. Among Phase I’s increments, completed by 2024, BHM Construction built:</w:t>
      </w:r>
    </w:p>
    <w:p w14:paraId="20D16756" w14:textId="338BFDA7" w:rsidR="00421899" w:rsidRPr="00421899" w:rsidRDefault="00421899" w:rsidP="00DE570E">
      <w:pPr>
        <w:pStyle w:val="PlainText"/>
        <w:numPr>
          <w:ilvl w:val="0"/>
          <w:numId w:val="74"/>
        </w:numPr>
        <w:ind w:right="458"/>
        <w:contextualSpacing/>
        <w:rPr>
          <w:rFonts w:cs="Arial"/>
          <w:szCs w:val="22"/>
        </w:rPr>
      </w:pPr>
      <w:r w:rsidRPr="00421899">
        <w:rPr>
          <w:rFonts w:cs="Arial"/>
          <w:szCs w:val="22"/>
        </w:rPr>
        <w:t>A two-story tower with four interconnected structures housing the administrative and counseling space, the student union, the library, and the visual and performing arts (VAPA)</w:t>
      </w:r>
    </w:p>
    <w:p w14:paraId="1C761F9E" w14:textId="1C8ED0DA" w:rsidR="00421899" w:rsidRPr="00421899" w:rsidRDefault="00421899" w:rsidP="00DE570E">
      <w:pPr>
        <w:pStyle w:val="PlainText"/>
        <w:numPr>
          <w:ilvl w:val="0"/>
          <w:numId w:val="74"/>
        </w:numPr>
        <w:ind w:right="458"/>
        <w:contextualSpacing/>
        <w:rPr>
          <w:rFonts w:cs="Arial"/>
          <w:szCs w:val="22"/>
        </w:rPr>
      </w:pPr>
      <w:r w:rsidRPr="00421899">
        <w:rPr>
          <w:rFonts w:cs="Arial"/>
          <w:szCs w:val="22"/>
        </w:rPr>
        <w:t>A three-story tower with 22 classrooms, four chemistry labs, four flex science labs, special education space and electronic arts rooms</w:t>
      </w:r>
    </w:p>
    <w:p w14:paraId="7AA7ADE9" w14:textId="45A8473B" w:rsidR="00421899" w:rsidRPr="00421899" w:rsidRDefault="00421899" w:rsidP="00DE570E">
      <w:pPr>
        <w:pStyle w:val="PlainText"/>
        <w:numPr>
          <w:ilvl w:val="0"/>
          <w:numId w:val="74"/>
        </w:numPr>
        <w:ind w:right="458"/>
        <w:contextualSpacing/>
        <w:rPr>
          <w:rFonts w:cs="Arial"/>
          <w:szCs w:val="22"/>
        </w:rPr>
      </w:pPr>
      <w:r w:rsidRPr="00421899">
        <w:rPr>
          <w:rFonts w:cs="Arial"/>
          <w:szCs w:val="22"/>
        </w:rPr>
        <w:t>Two additional buildings enclosing the 2,500-seat gymnasium, team rooms, weight room, training room and locker rooms, plus an all-weather track, a football/soccer field and eight tennis courts</w:t>
      </w:r>
    </w:p>
    <w:p w14:paraId="0DC7C8B8" w14:textId="77777777" w:rsidR="00421899" w:rsidRPr="00421899" w:rsidRDefault="00421899" w:rsidP="00421899">
      <w:pPr>
        <w:pStyle w:val="PlainText"/>
        <w:ind w:right="458"/>
        <w:contextualSpacing/>
        <w:rPr>
          <w:rFonts w:cs="Arial"/>
          <w:szCs w:val="22"/>
        </w:rPr>
      </w:pPr>
    </w:p>
    <w:p w14:paraId="446C0519" w14:textId="133F09FD" w:rsidR="00421899" w:rsidRPr="00421899" w:rsidRDefault="00421899" w:rsidP="00421899">
      <w:pPr>
        <w:pStyle w:val="PlainText"/>
        <w:ind w:right="458"/>
        <w:contextualSpacing/>
        <w:rPr>
          <w:rFonts w:cs="Arial"/>
          <w:szCs w:val="22"/>
        </w:rPr>
      </w:pPr>
      <w:r w:rsidRPr="00421899">
        <w:rPr>
          <w:rFonts w:cs="Arial"/>
          <w:szCs w:val="22"/>
        </w:rPr>
        <w:t>Phase II is anticipated to be completed by May 2025 and includes an additional academic tower with 22 classrooms, seven science labs, four engineering labs, VAPA extension and support buildings. The 600-seat performance arts center will be part of the Phase III, expected to be completed in August 2026.</w:t>
      </w:r>
    </w:p>
    <w:p w14:paraId="7F0C6A24" w14:textId="77777777" w:rsidR="00421899" w:rsidRPr="00421899" w:rsidRDefault="00421899" w:rsidP="00421899">
      <w:pPr>
        <w:pStyle w:val="PlainText"/>
        <w:ind w:right="458"/>
        <w:contextualSpacing/>
        <w:rPr>
          <w:rFonts w:cs="Arial"/>
          <w:szCs w:val="22"/>
        </w:rPr>
      </w:pPr>
    </w:p>
    <w:p w14:paraId="37E34B4E" w14:textId="77777777" w:rsidR="00DE570E" w:rsidRPr="005C3F00" w:rsidRDefault="00421899" w:rsidP="00421899">
      <w:pPr>
        <w:pStyle w:val="PlainText"/>
        <w:ind w:right="458"/>
        <w:contextualSpacing/>
        <w:rPr>
          <w:rFonts w:cs="Arial"/>
          <w:szCs w:val="22"/>
        </w:rPr>
      </w:pPr>
      <w:r w:rsidRPr="00421899">
        <w:rPr>
          <w:rFonts w:cs="Arial"/>
          <w:szCs w:val="22"/>
        </w:rPr>
        <w:t>Celebrating the Phase I “topping off” construction milestone in November 2022, Dublin Unified School District’s assistant superintendent of facility planning and construction, Thomas Moore, said:</w:t>
      </w:r>
      <w:r w:rsidR="00DE570E" w:rsidRPr="005C3F00">
        <w:rPr>
          <w:rFonts w:cs="Arial"/>
          <w:szCs w:val="22"/>
        </w:rPr>
        <w:t xml:space="preserve"> </w:t>
      </w:r>
      <w:r w:rsidRPr="00421899">
        <w:rPr>
          <w:rFonts w:cs="Arial"/>
          <w:szCs w:val="22"/>
        </w:rPr>
        <w:t>“The most unique features of Emerald High School are inherent in its compact design. The academic spaces are all in very close proximity to each other, making the trip from the library to class and back to the library or student union quick and easy. There are two academic three-story towers that will house most of the classroom connected by a second story covered walkway. This is a feature that will be unique to Emerald High and will make circulation for our students very convenient.”</w:t>
      </w:r>
    </w:p>
    <w:p w14:paraId="2DBDAC5E" w14:textId="77777777" w:rsidR="00421899" w:rsidRPr="00421899" w:rsidRDefault="00421899" w:rsidP="00421899">
      <w:pPr>
        <w:pStyle w:val="PlainText"/>
        <w:ind w:right="458"/>
        <w:contextualSpacing/>
        <w:rPr>
          <w:rFonts w:cs="Arial"/>
          <w:szCs w:val="22"/>
        </w:rPr>
      </w:pPr>
    </w:p>
    <w:p w14:paraId="608A6D7C" w14:textId="05997749" w:rsidR="00421899" w:rsidRPr="00421899" w:rsidRDefault="00421899" w:rsidP="005C3F00">
      <w:pPr>
        <w:pStyle w:val="PlainText"/>
        <w:ind w:right="728"/>
        <w:contextualSpacing/>
        <w:rPr>
          <w:rFonts w:cs="Arial"/>
          <w:szCs w:val="22"/>
        </w:rPr>
      </w:pPr>
      <w:r w:rsidRPr="00421899">
        <w:rPr>
          <w:rFonts w:cs="Arial"/>
          <w:szCs w:val="22"/>
        </w:rPr>
        <w:t>PBK Architects specified Rockfon metal ceiling systems as the basis of design to help create a welcoming, modern, resilient, 21st century campus for California’s new Emerald High School, giving students more room to grow in the Dublin Unified School District. More than 9</w:t>
      </w:r>
      <w:r w:rsidR="005C3F00" w:rsidRPr="005C3F00">
        <w:rPr>
          <w:rFonts w:cs="Arial"/>
          <w:szCs w:val="22"/>
        </w:rPr>
        <w:t>,</w:t>
      </w:r>
      <w:r w:rsidRPr="00421899">
        <w:rPr>
          <w:rFonts w:cs="Arial"/>
          <w:szCs w:val="22"/>
        </w:rPr>
        <w:t>100 square feet of Rockfon Planar linear metal ceiling panels were installed as exterior soffits across its campus buildings, providing a sustainable, durable, low-maintenance, long-lasting and attractive solution to meet the project’s requirements and complement its design aesthetic.</w:t>
      </w:r>
    </w:p>
    <w:p w14:paraId="399717FF" w14:textId="77777777" w:rsidR="00421899" w:rsidRPr="00421899" w:rsidRDefault="00421899" w:rsidP="00421899">
      <w:pPr>
        <w:pStyle w:val="PlainText"/>
        <w:ind w:right="458"/>
        <w:contextualSpacing/>
        <w:rPr>
          <w:rFonts w:cs="Arial"/>
          <w:szCs w:val="22"/>
        </w:rPr>
      </w:pPr>
    </w:p>
    <w:p w14:paraId="2DBDA926" w14:textId="77777777" w:rsidR="005C3F00" w:rsidRDefault="005C3F00">
      <w:pPr>
        <w:spacing w:before="180"/>
        <w:rPr>
          <w:rFonts w:ascii="Arial" w:hAnsi="Arial" w:cs="Arial"/>
          <w:sz w:val="22"/>
          <w:szCs w:val="22"/>
        </w:rPr>
      </w:pPr>
      <w:r>
        <w:rPr>
          <w:rFonts w:cs="Arial"/>
          <w:szCs w:val="22"/>
        </w:rPr>
        <w:br w:type="page"/>
      </w:r>
    </w:p>
    <w:p w14:paraId="74806554" w14:textId="57853E8E" w:rsidR="00421899" w:rsidRPr="00421899" w:rsidRDefault="00421899" w:rsidP="005C3F00">
      <w:pPr>
        <w:pStyle w:val="PlainText"/>
        <w:ind w:right="458"/>
        <w:contextualSpacing/>
        <w:jc w:val="center"/>
        <w:rPr>
          <w:rFonts w:cs="Arial"/>
          <w:szCs w:val="22"/>
        </w:rPr>
      </w:pPr>
      <w:r w:rsidRPr="00421899">
        <w:rPr>
          <w:rFonts w:cs="Arial"/>
          <w:szCs w:val="22"/>
        </w:rPr>
        <w:lastRenderedPageBreak/>
        <w:t>**</w:t>
      </w:r>
    </w:p>
    <w:p w14:paraId="195BC346" w14:textId="77777777" w:rsidR="005C3F00" w:rsidRPr="005C3F00" w:rsidRDefault="005C3F00" w:rsidP="005C3F00">
      <w:pPr>
        <w:rPr>
          <w:rFonts w:ascii="Arial" w:hAnsi="Arial" w:cs="Arial"/>
          <w:b/>
          <w:bCs/>
          <w:sz w:val="22"/>
          <w:szCs w:val="22"/>
        </w:rPr>
      </w:pPr>
      <w:r w:rsidRPr="005C3F00">
        <w:rPr>
          <w:rFonts w:ascii="Arial" w:hAnsi="Arial" w:cs="Arial"/>
          <w:b/>
          <w:bCs/>
          <w:sz w:val="22"/>
          <w:szCs w:val="22"/>
        </w:rPr>
        <w:t>Emerald High School; 3600 Central Parkway, Dublin, CA 94568; https://ehs.dublinusd.org</w:t>
      </w:r>
    </w:p>
    <w:p w14:paraId="705F1E4E" w14:textId="77777777" w:rsidR="005C3F00" w:rsidRPr="005C3F00" w:rsidRDefault="005C3F00"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Owner: Dublin Unified School District; Dublin, California; https://www.dublin.k12.ca.us</w:t>
      </w:r>
    </w:p>
    <w:p w14:paraId="0C1A9A4A" w14:textId="77777777" w:rsidR="005C3F00" w:rsidRPr="005C3F00" w:rsidRDefault="005C3F00"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Architect: PBK Architects (merged with SIM Architects); Fresno, California; https://pbk.com/location/fresno</w:t>
      </w:r>
    </w:p>
    <w:p w14:paraId="739DB769" w14:textId="77777777" w:rsidR="005C3F00" w:rsidRPr="005C3F00" w:rsidRDefault="005C3F00"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General contractor – Phase I, increments 2 and 3, and Phase II: BHM Construction; Napa, California; https://www.bhmconstruction.com</w:t>
      </w:r>
    </w:p>
    <w:p w14:paraId="04922FA2" w14:textId="77777777" w:rsidR="005C3F00" w:rsidRPr="005C3F00" w:rsidRDefault="005C3F00"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Exterior soffit – installing contractor: Bassett Construction; Vancouver, Washington; https://www.bassettusa.com</w:t>
      </w:r>
    </w:p>
    <w:p w14:paraId="773A1052" w14:textId="77777777" w:rsidR="005C3F00" w:rsidRPr="005C3F00" w:rsidRDefault="005C3F00"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Ceiling – distributor: Westside Building Material; Oakland, California; https://westsidebmc.com/s/content/oakland</w:t>
      </w:r>
    </w:p>
    <w:p w14:paraId="55894990" w14:textId="77777777" w:rsidR="005C3F00" w:rsidRPr="005C3F00" w:rsidRDefault="005C3F00"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Ceiling – manufacturer: Rockfon; Chicago; https://www.rockfon.com</w:t>
      </w:r>
    </w:p>
    <w:p w14:paraId="2B8BF3A3" w14:textId="4B88AE08" w:rsidR="00421899" w:rsidRPr="005C3F00" w:rsidRDefault="00421899" w:rsidP="005C3F00">
      <w:pPr>
        <w:pStyle w:val="ListParagraph"/>
        <w:numPr>
          <w:ilvl w:val="0"/>
          <w:numId w:val="75"/>
        </w:numPr>
        <w:spacing w:before="0"/>
        <w:rPr>
          <w:rFonts w:ascii="Arial" w:hAnsi="Arial" w:cs="Arial"/>
          <w:sz w:val="22"/>
          <w:szCs w:val="22"/>
        </w:rPr>
      </w:pPr>
      <w:r w:rsidRPr="005C3F00">
        <w:rPr>
          <w:rFonts w:ascii="Arial" w:hAnsi="Arial" w:cs="Arial"/>
          <w:sz w:val="22"/>
          <w:szCs w:val="22"/>
        </w:rPr>
        <w:t>Photographer: NW Architectural Photography, Dale Lang</w:t>
      </w:r>
    </w:p>
    <w:p w14:paraId="330E806B" w14:textId="77777777" w:rsidR="00421899" w:rsidRPr="00421899" w:rsidRDefault="00421899" w:rsidP="00421899">
      <w:pPr>
        <w:pStyle w:val="PlainText"/>
        <w:ind w:right="458"/>
        <w:contextualSpacing/>
        <w:rPr>
          <w:rFonts w:cs="Arial"/>
          <w:szCs w:val="22"/>
        </w:rPr>
      </w:pPr>
    </w:p>
    <w:p w14:paraId="373EE1C0" w14:textId="77777777" w:rsidR="00201CC7" w:rsidRPr="005C3F00" w:rsidRDefault="00201CC7" w:rsidP="00121164">
      <w:pPr>
        <w:pStyle w:val="PlainText"/>
        <w:ind w:right="458"/>
        <w:contextualSpacing/>
        <w:rPr>
          <w:rFonts w:cs="Arial"/>
          <w:b/>
          <w:i/>
          <w:iCs/>
          <w:sz w:val="18"/>
          <w:szCs w:val="18"/>
        </w:rPr>
      </w:pPr>
    </w:p>
    <w:p w14:paraId="1DCBD549" w14:textId="07E92FCC" w:rsidR="00A83905" w:rsidRPr="005C3F00" w:rsidRDefault="00A83905" w:rsidP="00121164">
      <w:pPr>
        <w:pStyle w:val="PlainText"/>
        <w:ind w:right="458"/>
        <w:contextualSpacing/>
        <w:rPr>
          <w:rFonts w:cs="Arial"/>
          <w:b/>
          <w:i/>
          <w:iCs/>
          <w:sz w:val="18"/>
          <w:szCs w:val="18"/>
        </w:rPr>
      </w:pPr>
      <w:r w:rsidRPr="005C3F00">
        <w:rPr>
          <w:rFonts w:cs="Arial"/>
          <w:b/>
          <w:i/>
          <w:iCs/>
          <w:sz w:val="18"/>
          <w:szCs w:val="18"/>
        </w:rPr>
        <w:t>About</w:t>
      </w:r>
      <w:r w:rsidR="003236BE" w:rsidRPr="005C3F00">
        <w:rPr>
          <w:rFonts w:cs="Arial"/>
          <w:b/>
          <w:i/>
          <w:iCs/>
          <w:sz w:val="18"/>
          <w:szCs w:val="18"/>
        </w:rPr>
        <w:t xml:space="preserve"> </w:t>
      </w:r>
      <w:r w:rsidRPr="005C3F00">
        <w:rPr>
          <w:rFonts w:cs="Arial"/>
          <w:b/>
          <w:i/>
          <w:iCs/>
          <w:sz w:val="18"/>
          <w:szCs w:val="18"/>
        </w:rPr>
        <w:t>Rockfon</w:t>
      </w:r>
    </w:p>
    <w:p w14:paraId="2FC21A6D" w14:textId="03BD507A" w:rsidR="00A83905" w:rsidRPr="005C3F00" w:rsidRDefault="00A83905" w:rsidP="00121164">
      <w:pPr>
        <w:ind w:right="458"/>
        <w:contextualSpacing/>
        <w:rPr>
          <w:rFonts w:ascii="Arial" w:hAnsi="Arial" w:cs="Arial"/>
          <w:i/>
          <w:iCs/>
          <w:sz w:val="18"/>
          <w:szCs w:val="18"/>
        </w:rPr>
      </w:pPr>
      <w:r w:rsidRPr="005C3F00">
        <w:rPr>
          <w:rFonts w:ascii="Arial" w:hAnsi="Arial" w:cs="Arial"/>
          <w:i/>
          <w:iCs/>
          <w:sz w:val="18"/>
          <w:szCs w:val="18"/>
        </w:rPr>
        <w:t>Rockfon</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part</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ROCKWOOL</w:t>
      </w:r>
      <w:r w:rsidR="003236BE" w:rsidRPr="005C3F00">
        <w:rPr>
          <w:rFonts w:ascii="Arial" w:hAnsi="Arial" w:cs="Arial"/>
          <w:i/>
          <w:iCs/>
          <w:sz w:val="18"/>
          <w:szCs w:val="18"/>
        </w:rPr>
        <w:t xml:space="preserve"> </w:t>
      </w:r>
      <w:r w:rsidRPr="005C3F00">
        <w:rPr>
          <w:rFonts w:ascii="Arial" w:hAnsi="Arial" w:cs="Arial"/>
          <w:i/>
          <w:iCs/>
          <w:sz w:val="18"/>
          <w:szCs w:val="18"/>
        </w:rPr>
        <w:t>Group</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offering</w:t>
      </w:r>
      <w:r w:rsidR="003236BE" w:rsidRPr="005C3F00">
        <w:rPr>
          <w:rFonts w:ascii="Arial" w:hAnsi="Arial" w:cs="Arial"/>
          <w:i/>
          <w:iCs/>
          <w:sz w:val="18"/>
          <w:szCs w:val="18"/>
        </w:rPr>
        <w:t xml:space="preserve"> </w:t>
      </w:r>
      <w:r w:rsidRPr="005C3F00">
        <w:rPr>
          <w:rFonts w:ascii="Arial" w:hAnsi="Arial" w:cs="Arial"/>
          <w:i/>
          <w:iCs/>
          <w:sz w:val="18"/>
          <w:szCs w:val="18"/>
        </w:rPr>
        <w:t>advanced</w:t>
      </w:r>
      <w:r w:rsidR="003236BE" w:rsidRPr="005C3F00">
        <w:rPr>
          <w:rFonts w:ascii="Arial" w:hAnsi="Arial" w:cs="Arial"/>
          <w:i/>
          <w:iCs/>
          <w:sz w:val="18"/>
          <w:szCs w:val="18"/>
        </w:rPr>
        <w:t xml:space="preserve"> </w:t>
      </w:r>
      <w:r w:rsidRPr="005C3F00">
        <w:rPr>
          <w:rFonts w:ascii="Arial" w:hAnsi="Arial" w:cs="Arial"/>
          <w:i/>
          <w:iCs/>
          <w:sz w:val="18"/>
          <w:szCs w:val="18"/>
        </w:rPr>
        <w:t>acoustic</w:t>
      </w:r>
      <w:r w:rsidR="003236BE" w:rsidRPr="005C3F00">
        <w:rPr>
          <w:rFonts w:ascii="Arial" w:hAnsi="Arial" w:cs="Arial"/>
          <w:i/>
          <w:iCs/>
          <w:sz w:val="18"/>
          <w:szCs w:val="18"/>
        </w:rPr>
        <w:t xml:space="preserve"> </w:t>
      </w:r>
      <w:r w:rsidRPr="005C3F00">
        <w:rPr>
          <w:rFonts w:ascii="Arial" w:hAnsi="Arial" w:cs="Arial"/>
          <w:i/>
          <w:iCs/>
          <w:sz w:val="18"/>
          <w:szCs w:val="18"/>
        </w:rPr>
        <w:t>ceilings</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wall</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create</w:t>
      </w:r>
      <w:r w:rsidR="003236BE" w:rsidRPr="005C3F00">
        <w:rPr>
          <w:rFonts w:ascii="Arial" w:hAnsi="Arial" w:cs="Arial"/>
          <w:i/>
          <w:iCs/>
          <w:sz w:val="18"/>
          <w:szCs w:val="18"/>
        </w:rPr>
        <w:t xml:space="preserve"> </w:t>
      </w:r>
      <w:r w:rsidRPr="005C3F00">
        <w:rPr>
          <w:rFonts w:ascii="Arial" w:hAnsi="Arial" w:cs="Arial"/>
          <w:i/>
          <w:iCs/>
          <w:sz w:val="18"/>
          <w:szCs w:val="18"/>
        </w:rPr>
        <w:t>beautiful,</w:t>
      </w:r>
      <w:r w:rsidR="003236BE" w:rsidRPr="005C3F00">
        <w:rPr>
          <w:rFonts w:ascii="Arial" w:hAnsi="Arial" w:cs="Arial"/>
          <w:i/>
          <w:iCs/>
          <w:sz w:val="18"/>
          <w:szCs w:val="18"/>
        </w:rPr>
        <w:t xml:space="preserve"> </w:t>
      </w:r>
      <w:r w:rsidRPr="005C3F00">
        <w:rPr>
          <w:rFonts w:ascii="Arial" w:hAnsi="Arial" w:cs="Arial"/>
          <w:i/>
          <w:iCs/>
          <w:sz w:val="18"/>
          <w:szCs w:val="18"/>
        </w:rPr>
        <w:t>comfortable</w:t>
      </w:r>
      <w:r w:rsidR="003236BE" w:rsidRPr="005C3F00">
        <w:rPr>
          <w:rFonts w:ascii="Arial" w:hAnsi="Arial" w:cs="Arial"/>
          <w:i/>
          <w:iCs/>
          <w:sz w:val="18"/>
          <w:szCs w:val="18"/>
        </w:rPr>
        <w:t xml:space="preserve"> </w:t>
      </w:r>
      <w:r w:rsidRPr="005C3F00">
        <w:rPr>
          <w:rFonts w:ascii="Arial" w:hAnsi="Arial" w:cs="Arial"/>
          <w:i/>
          <w:iCs/>
          <w:sz w:val="18"/>
          <w:szCs w:val="18"/>
        </w:rPr>
        <w:t>spaces.</w:t>
      </w:r>
    </w:p>
    <w:p w14:paraId="447C9752" w14:textId="77777777" w:rsidR="00A83905" w:rsidRPr="005C3F00" w:rsidRDefault="00A83905" w:rsidP="00121164">
      <w:pPr>
        <w:ind w:right="458"/>
        <w:contextualSpacing/>
        <w:rPr>
          <w:rFonts w:ascii="Arial" w:hAnsi="Arial" w:cs="Arial"/>
          <w:i/>
          <w:iCs/>
          <w:sz w:val="18"/>
          <w:szCs w:val="18"/>
        </w:rPr>
      </w:pPr>
    </w:p>
    <w:p w14:paraId="7AC608D1" w14:textId="778D87E7" w:rsidR="00A83905" w:rsidRPr="005C3F00" w:rsidRDefault="00A83905" w:rsidP="00121164">
      <w:pPr>
        <w:ind w:right="458"/>
        <w:contextualSpacing/>
        <w:rPr>
          <w:rFonts w:ascii="Arial" w:hAnsi="Arial" w:cs="Arial"/>
          <w:i/>
          <w:iCs/>
          <w:sz w:val="18"/>
          <w:szCs w:val="18"/>
        </w:rPr>
      </w:pPr>
      <w:r w:rsidRPr="005C3F00">
        <w:rPr>
          <w:rFonts w:ascii="Arial" w:hAnsi="Arial" w:cs="Arial"/>
          <w:i/>
          <w:iCs/>
          <w:sz w:val="18"/>
          <w:szCs w:val="18"/>
        </w:rPr>
        <w:t>At</w:t>
      </w:r>
      <w:r w:rsidR="003236BE" w:rsidRPr="005C3F00">
        <w:rPr>
          <w:rFonts w:ascii="Arial" w:hAnsi="Arial" w:cs="Arial"/>
          <w:i/>
          <w:iCs/>
          <w:sz w:val="18"/>
          <w:szCs w:val="18"/>
        </w:rPr>
        <w:t xml:space="preserve"> </w:t>
      </w:r>
      <w:r w:rsidRPr="005C3F00">
        <w:rPr>
          <w:rFonts w:ascii="Arial" w:hAnsi="Arial" w:cs="Arial"/>
          <w:i/>
          <w:iCs/>
          <w:sz w:val="18"/>
          <w:szCs w:val="18"/>
        </w:rPr>
        <w:t>ROCKWOOL</w:t>
      </w:r>
      <w:r w:rsidR="003236BE" w:rsidRPr="005C3F00">
        <w:rPr>
          <w:rFonts w:ascii="Arial" w:hAnsi="Arial" w:cs="Arial"/>
          <w:i/>
          <w:iCs/>
          <w:sz w:val="18"/>
          <w:szCs w:val="18"/>
        </w:rPr>
        <w:t xml:space="preserve"> </w:t>
      </w:r>
      <w:r w:rsidRPr="005C3F00">
        <w:rPr>
          <w:rFonts w:ascii="Arial" w:hAnsi="Arial" w:cs="Arial"/>
          <w:i/>
          <w:iCs/>
          <w:sz w:val="18"/>
          <w:szCs w:val="18"/>
        </w:rPr>
        <w:t>Group,</w:t>
      </w:r>
      <w:r w:rsidR="003236BE" w:rsidRPr="005C3F00">
        <w:rPr>
          <w:rFonts w:ascii="Arial" w:hAnsi="Arial" w:cs="Arial"/>
          <w:i/>
          <w:iCs/>
          <w:sz w:val="18"/>
          <w:szCs w:val="18"/>
        </w:rPr>
        <w:t xml:space="preserve"> </w:t>
      </w:r>
      <w:r w:rsidRPr="005C3F00">
        <w:rPr>
          <w:rFonts w:ascii="Arial" w:hAnsi="Arial" w:cs="Arial"/>
          <w:i/>
          <w:iCs/>
          <w:sz w:val="18"/>
          <w:szCs w:val="18"/>
        </w:rPr>
        <w:t>we</w:t>
      </w:r>
      <w:r w:rsidR="003236BE" w:rsidRPr="005C3F00">
        <w:rPr>
          <w:rFonts w:ascii="Arial" w:hAnsi="Arial" w:cs="Arial"/>
          <w:i/>
          <w:iCs/>
          <w:sz w:val="18"/>
          <w:szCs w:val="18"/>
        </w:rPr>
        <w:t xml:space="preserve"> </w:t>
      </w:r>
      <w:r w:rsidRPr="005C3F00">
        <w:rPr>
          <w:rFonts w:ascii="Arial" w:hAnsi="Arial" w:cs="Arial"/>
          <w:i/>
          <w:iCs/>
          <w:sz w:val="18"/>
          <w:szCs w:val="18"/>
        </w:rPr>
        <w:t>are</w:t>
      </w:r>
      <w:r w:rsidR="003236BE" w:rsidRPr="005C3F00">
        <w:rPr>
          <w:rFonts w:ascii="Arial" w:hAnsi="Arial" w:cs="Arial"/>
          <w:i/>
          <w:iCs/>
          <w:sz w:val="18"/>
          <w:szCs w:val="18"/>
        </w:rPr>
        <w:t xml:space="preserve"> </w:t>
      </w:r>
      <w:r w:rsidRPr="005C3F00">
        <w:rPr>
          <w:rFonts w:ascii="Arial" w:hAnsi="Arial" w:cs="Arial"/>
          <w:i/>
          <w:iCs/>
          <w:sz w:val="18"/>
          <w:szCs w:val="18"/>
        </w:rPr>
        <w:t>committed</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enriching</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lives</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everyone</w:t>
      </w:r>
      <w:r w:rsidR="003236BE" w:rsidRPr="005C3F00">
        <w:rPr>
          <w:rFonts w:ascii="Arial" w:hAnsi="Arial" w:cs="Arial"/>
          <w:i/>
          <w:iCs/>
          <w:sz w:val="18"/>
          <w:szCs w:val="18"/>
        </w:rPr>
        <w:t xml:space="preserve"> </w:t>
      </w:r>
      <w:r w:rsidRPr="005C3F00">
        <w:rPr>
          <w:rFonts w:ascii="Arial" w:hAnsi="Arial" w:cs="Arial"/>
          <w:i/>
          <w:iCs/>
          <w:sz w:val="18"/>
          <w:szCs w:val="18"/>
        </w:rPr>
        <w:t>who</w:t>
      </w:r>
      <w:r w:rsidR="003236BE" w:rsidRPr="005C3F00">
        <w:rPr>
          <w:rFonts w:ascii="Arial" w:hAnsi="Arial" w:cs="Arial"/>
          <w:i/>
          <w:iCs/>
          <w:sz w:val="18"/>
          <w:szCs w:val="18"/>
        </w:rPr>
        <w:t xml:space="preserve"> </w:t>
      </w:r>
      <w:r w:rsidRPr="005C3F00">
        <w:rPr>
          <w:rFonts w:ascii="Arial" w:hAnsi="Arial" w:cs="Arial"/>
          <w:i/>
          <w:iCs/>
          <w:sz w:val="18"/>
          <w:szCs w:val="18"/>
        </w:rPr>
        <w:t>experiences</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product</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expertise</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perfectly</w:t>
      </w:r>
      <w:r w:rsidR="003236BE" w:rsidRPr="005C3F00">
        <w:rPr>
          <w:rFonts w:ascii="Arial" w:hAnsi="Arial" w:cs="Arial"/>
          <w:i/>
          <w:iCs/>
          <w:sz w:val="18"/>
          <w:szCs w:val="18"/>
        </w:rPr>
        <w:t xml:space="preserve"> </w:t>
      </w:r>
      <w:r w:rsidRPr="005C3F00">
        <w:rPr>
          <w:rFonts w:ascii="Arial" w:hAnsi="Arial" w:cs="Arial"/>
          <w:i/>
          <w:iCs/>
          <w:sz w:val="18"/>
          <w:szCs w:val="18"/>
        </w:rPr>
        <w:t>suited</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tackle</w:t>
      </w:r>
      <w:r w:rsidR="003236BE" w:rsidRPr="005C3F00">
        <w:rPr>
          <w:rFonts w:ascii="Arial" w:hAnsi="Arial" w:cs="Arial"/>
          <w:i/>
          <w:iCs/>
          <w:sz w:val="18"/>
          <w:szCs w:val="18"/>
        </w:rPr>
        <w:t xml:space="preserve"> </w:t>
      </w:r>
      <w:r w:rsidRPr="005C3F00">
        <w:rPr>
          <w:rFonts w:ascii="Arial" w:hAnsi="Arial" w:cs="Arial"/>
          <w:i/>
          <w:iCs/>
          <w:sz w:val="18"/>
          <w:szCs w:val="18"/>
        </w:rPr>
        <w:t>many</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today</w:t>
      </w:r>
      <w:r w:rsidR="00526304" w:rsidRPr="005C3F00">
        <w:rPr>
          <w:rFonts w:ascii="Arial" w:hAnsi="Arial" w:cs="Arial"/>
          <w:i/>
          <w:iCs/>
          <w:sz w:val="18"/>
          <w:szCs w:val="18"/>
        </w:rPr>
        <w:t>’</w:t>
      </w:r>
      <w:r w:rsidRPr="005C3F00">
        <w:rPr>
          <w:rFonts w:ascii="Arial" w:hAnsi="Arial" w:cs="Arial"/>
          <w:i/>
          <w:iCs/>
          <w:sz w:val="18"/>
          <w:szCs w:val="18"/>
        </w:rPr>
        <w:t>s</w:t>
      </w:r>
      <w:r w:rsidR="003236BE" w:rsidRPr="005C3F00">
        <w:rPr>
          <w:rFonts w:ascii="Arial" w:hAnsi="Arial" w:cs="Arial"/>
          <w:i/>
          <w:iCs/>
          <w:sz w:val="18"/>
          <w:szCs w:val="18"/>
        </w:rPr>
        <w:t xml:space="preserve"> </w:t>
      </w:r>
      <w:r w:rsidRPr="005C3F00">
        <w:rPr>
          <w:rFonts w:ascii="Arial" w:hAnsi="Arial" w:cs="Arial"/>
          <w:i/>
          <w:iCs/>
          <w:sz w:val="18"/>
          <w:szCs w:val="18"/>
        </w:rPr>
        <w:t>biggest</w:t>
      </w:r>
      <w:r w:rsidR="003236BE" w:rsidRPr="005C3F00">
        <w:rPr>
          <w:rFonts w:ascii="Arial" w:hAnsi="Arial" w:cs="Arial"/>
          <w:i/>
          <w:iCs/>
          <w:sz w:val="18"/>
          <w:szCs w:val="18"/>
        </w:rPr>
        <w:t xml:space="preserve"> </w:t>
      </w:r>
      <w:r w:rsidRPr="005C3F00">
        <w:rPr>
          <w:rFonts w:ascii="Arial" w:hAnsi="Arial" w:cs="Arial"/>
          <w:i/>
          <w:iCs/>
          <w:sz w:val="18"/>
          <w:szCs w:val="18"/>
        </w:rPr>
        <w:t>sustainability</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development</w:t>
      </w:r>
      <w:r w:rsidR="003236BE" w:rsidRPr="005C3F00">
        <w:rPr>
          <w:rFonts w:ascii="Arial" w:hAnsi="Arial" w:cs="Arial"/>
          <w:i/>
          <w:iCs/>
          <w:sz w:val="18"/>
          <w:szCs w:val="18"/>
        </w:rPr>
        <w:t xml:space="preserve"> </w:t>
      </w:r>
      <w:r w:rsidRPr="005C3F00">
        <w:rPr>
          <w:rFonts w:ascii="Arial" w:hAnsi="Arial" w:cs="Arial"/>
          <w:i/>
          <w:iCs/>
          <w:sz w:val="18"/>
          <w:szCs w:val="18"/>
        </w:rPr>
        <w:t>challenges,</w:t>
      </w:r>
      <w:r w:rsidR="003236BE" w:rsidRPr="005C3F00">
        <w:rPr>
          <w:rFonts w:ascii="Arial" w:hAnsi="Arial" w:cs="Arial"/>
          <w:i/>
          <w:iCs/>
          <w:sz w:val="18"/>
          <w:szCs w:val="18"/>
        </w:rPr>
        <w:t xml:space="preserve"> </w:t>
      </w:r>
      <w:r w:rsidRPr="005C3F00">
        <w:rPr>
          <w:rFonts w:ascii="Arial" w:hAnsi="Arial" w:cs="Arial"/>
          <w:i/>
          <w:iCs/>
          <w:sz w:val="18"/>
          <w:szCs w:val="18"/>
        </w:rPr>
        <w:t>from</w:t>
      </w:r>
      <w:r w:rsidR="003236BE" w:rsidRPr="005C3F00">
        <w:rPr>
          <w:rFonts w:ascii="Arial" w:hAnsi="Arial" w:cs="Arial"/>
          <w:i/>
          <w:iCs/>
          <w:sz w:val="18"/>
          <w:szCs w:val="18"/>
        </w:rPr>
        <w:t xml:space="preserve"> </w:t>
      </w:r>
      <w:r w:rsidRPr="005C3F00">
        <w:rPr>
          <w:rFonts w:ascii="Arial" w:hAnsi="Arial" w:cs="Arial"/>
          <w:i/>
          <w:iCs/>
          <w:sz w:val="18"/>
          <w:szCs w:val="18"/>
        </w:rPr>
        <w:t>energy</w:t>
      </w:r>
      <w:r w:rsidR="003236BE" w:rsidRPr="005C3F00">
        <w:rPr>
          <w:rFonts w:ascii="Arial" w:hAnsi="Arial" w:cs="Arial"/>
          <w:i/>
          <w:iCs/>
          <w:sz w:val="18"/>
          <w:szCs w:val="18"/>
        </w:rPr>
        <w:t xml:space="preserve"> </w:t>
      </w:r>
      <w:r w:rsidRPr="005C3F00">
        <w:rPr>
          <w:rFonts w:ascii="Arial" w:hAnsi="Arial" w:cs="Arial"/>
          <w:i/>
          <w:iCs/>
          <w:sz w:val="18"/>
          <w:szCs w:val="18"/>
        </w:rPr>
        <w:t>consumption</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noise</w:t>
      </w:r>
      <w:r w:rsidR="003236BE" w:rsidRPr="005C3F00">
        <w:rPr>
          <w:rFonts w:ascii="Arial" w:hAnsi="Arial" w:cs="Arial"/>
          <w:i/>
          <w:iCs/>
          <w:sz w:val="18"/>
          <w:szCs w:val="18"/>
        </w:rPr>
        <w:t xml:space="preserve"> </w:t>
      </w:r>
      <w:r w:rsidRPr="005C3F00">
        <w:rPr>
          <w:rFonts w:ascii="Arial" w:hAnsi="Arial" w:cs="Arial"/>
          <w:i/>
          <w:iCs/>
          <w:sz w:val="18"/>
          <w:szCs w:val="18"/>
        </w:rPr>
        <w:t>pollution</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fire</w:t>
      </w:r>
      <w:r w:rsidR="003236BE" w:rsidRPr="005C3F00">
        <w:rPr>
          <w:rFonts w:ascii="Arial" w:hAnsi="Arial" w:cs="Arial"/>
          <w:i/>
          <w:iCs/>
          <w:sz w:val="18"/>
          <w:szCs w:val="18"/>
        </w:rPr>
        <w:t xml:space="preserve"> </w:t>
      </w:r>
      <w:r w:rsidRPr="005C3F00">
        <w:rPr>
          <w:rFonts w:ascii="Arial" w:hAnsi="Arial" w:cs="Arial"/>
          <w:i/>
          <w:iCs/>
          <w:sz w:val="18"/>
          <w:szCs w:val="18"/>
        </w:rPr>
        <w:t>resilience,</w:t>
      </w:r>
      <w:r w:rsidR="003236BE" w:rsidRPr="005C3F00">
        <w:rPr>
          <w:rFonts w:ascii="Arial" w:hAnsi="Arial" w:cs="Arial"/>
          <w:i/>
          <w:iCs/>
          <w:sz w:val="18"/>
          <w:szCs w:val="18"/>
        </w:rPr>
        <w:t xml:space="preserve"> </w:t>
      </w:r>
      <w:r w:rsidRPr="005C3F00">
        <w:rPr>
          <w:rFonts w:ascii="Arial" w:hAnsi="Arial" w:cs="Arial"/>
          <w:i/>
          <w:iCs/>
          <w:sz w:val="18"/>
          <w:szCs w:val="18"/>
        </w:rPr>
        <w:t>water</w:t>
      </w:r>
      <w:r w:rsidR="003236BE" w:rsidRPr="005C3F00">
        <w:rPr>
          <w:rFonts w:ascii="Arial" w:hAnsi="Arial" w:cs="Arial"/>
          <w:i/>
          <w:iCs/>
          <w:sz w:val="18"/>
          <w:szCs w:val="18"/>
        </w:rPr>
        <w:t xml:space="preserve"> </w:t>
      </w:r>
      <w:r w:rsidRPr="005C3F00">
        <w:rPr>
          <w:rFonts w:ascii="Arial" w:hAnsi="Arial" w:cs="Arial"/>
          <w:i/>
          <w:iCs/>
          <w:sz w:val="18"/>
          <w:szCs w:val="18"/>
        </w:rPr>
        <w:t>scarcity</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flooding.</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range</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products</w:t>
      </w:r>
      <w:r w:rsidR="003236BE" w:rsidRPr="005C3F00">
        <w:rPr>
          <w:rFonts w:ascii="Arial" w:hAnsi="Arial" w:cs="Arial"/>
          <w:i/>
          <w:iCs/>
          <w:sz w:val="18"/>
          <w:szCs w:val="18"/>
        </w:rPr>
        <w:t xml:space="preserve"> </w:t>
      </w:r>
      <w:r w:rsidRPr="005C3F00">
        <w:rPr>
          <w:rFonts w:ascii="Arial" w:hAnsi="Arial" w:cs="Arial"/>
          <w:i/>
          <w:iCs/>
          <w:sz w:val="18"/>
          <w:szCs w:val="18"/>
        </w:rPr>
        <w:t>reflects</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diversity</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world</w:t>
      </w:r>
      <w:r w:rsidR="00526304" w:rsidRPr="005C3F00">
        <w:rPr>
          <w:rFonts w:ascii="Arial" w:hAnsi="Arial" w:cs="Arial"/>
          <w:i/>
          <w:iCs/>
          <w:sz w:val="18"/>
          <w:szCs w:val="18"/>
        </w:rPr>
        <w:t>’</w:t>
      </w:r>
      <w:r w:rsidRPr="005C3F00">
        <w:rPr>
          <w:rFonts w:ascii="Arial" w:hAnsi="Arial" w:cs="Arial"/>
          <w:i/>
          <w:iCs/>
          <w:sz w:val="18"/>
          <w:szCs w:val="18"/>
        </w:rPr>
        <w:t>s</w:t>
      </w:r>
      <w:r w:rsidR="003236BE" w:rsidRPr="005C3F00">
        <w:rPr>
          <w:rFonts w:ascii="Arial" w:hAnsi="Arial" w:cs="Arial"/>
          <w:i/>
          <w:iCs/>
          <w:sz w:val="18"/>
          <w:szCs w:val="18"/>
        </w:rPr>
        <w:t xml:space="preserve"> </w:t>
      </w:r>
      <w:r w:rsidRPr="005C3F00">
        <w:rPr>
          <w:rFonts w:ascii="Arial" w:hAnsi="Arial" w:cs="Arial"/>
          <w:i/>
          <w:iCs/>
          <w:sz w:val="18"/>
          <w:szCs w:val="18"/>
        </w:rPr>
        <w:t>needs,</w:t>
      </w:r>
      <w:r w:rsidR="003236BE" w:rsidRPr="005C3F00">
        <w:rPr>
          <w:rFonts w:ascii="Arial" w:hAnsi="Arial" w:cs="Arial"/>
          <w:i/>
          <w:iCs/>
          <w:sz w:val="18"/>
          <w:szCs w:val="18"/>
        </w:rPr>
        <w:t xml:space="preserve"> </w:t>
      </w:r>
      <w:r w:rsidRPr="005C3F00">
        <w:rPr>
          <w:rFonts w:ascii="Arial" w:hAnsi="Arial" w:cs="Arial"/>
          <w:i/>
          <w:iCs/>
          <w:sz w:val="18"/>
          <w:szCs w:val="18"/>
        </w:rPr>
        <w:t>while</w:t>
      </w:r>
      <w:r w:rsidR="003236BE" w:rsidRPr="005C3F00">
        <w:rPr>
          <w:rFonts w:ascii="Arial" w:hAnsi="Arial" w:cs="Arial"/>
          <w:i/>
          <w:iCs/>
          <w:sz w:val="18"/>
          <w:szCs w:val="18"/>
        </w:rPr>
        <w:t xml:space="preserve"> </w:t>
      </w:r>
      <w:r w:rsidRPr="005C3F00">
        <w:rPr>
          <w:rFonts w:ascii="Arial" w:hAnsi="Arial" w:cs="Arial"/>
          <w:i/>
          <w:iCs/>
          <w:sz w:val="18"/>
          <w:szCs w:val="18"/>
        </w:rPr>
        <w:t>supporting</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stakeholders</w:t>
      </w:r>
      <w:r w:rsidR="003236BE" w:rsidRPr="005C3F00">
        <w:rPr>
          <w:rFonts w:ascii="Arial" w:hAnsi="Arial" w:cs="Arial"/>
          <w:i/>
          <w:iCs/>
          <w:sz w:val="18"/>
          <w:szCs w:val="18"/>
        </w:rPr>
        <w:t xml:space="preserve"> </w:t>
      </w:r>
      <w:r w:rsidRPr="005C3F00">
        <w:rPr>
          <w:rFonts w:ascii="Arial" w:hAnsi="Arial" w:cs="Arial"/>
          <w:i/>
          <w:iCs/>
          <w:sz w:val="18"/>
          <w:szCs w:val="18"/>
        </w:rPr>
        <w:t>in</w:t>
      </w:r>
      <w:r w:rsidR="003236BE" w:rsidRPr="005C3F00">
        <w:rPr>
          <w:rFonts w:ascii="Arial" w:hAnsi="Arial" w:cs="Arial"/>
          <w:i/>
          <w:iCs/>
          <w:sz w:val="18"/>
          <w:szCs w:val="18"/>
        </w:rPr>
        <w:t xml:space="preserve"> </w:t>
      </w:r>
      <w:r w:rsidRPr="005C3F00">
        <w:rPr>
          <w:rFonts w:ascii="Arial" w:hAnsi="Arial" w:cs="Arial"/>
          <w:i/>
          <w:iCs/>
          <w:sz w:val="18"/>
          <w:szCs w:val="18"/>
        </w:rPr>
        <w:t>reducing</w:t>
      </w:r>
      <w:r w:rsidR="003236BE" w:rsidRPr="005C3F00">
        <w:rPr>
          <w:rFonts w:ascii="Arial" w:hAnsi="Arial" w:cs="Arial"/>
          <w:i/>
          <w:iCs/>
          <w:sz w:val="18"/>
          <w:szCs w:val="18"/>
        </w:rPr>
        <w:t xml:space="preserve"> </w:t>
      </w:r>
      <w:r w:rsidRPr="005C3F00">
        <w:rPr>
          <w:rFonts w:ascii="Arial" w:hAnsi="Arial" w:cs="Arial"/>
          <w:i/>
          <w:iCs/>
          <w:sz w:val="18"/>
          <w:szCs w:val="18"/>
        </w:rPr>
        <w:t>their</w:t>
      </w:r>
      <w:r w:rsidR="003236BE" w:rsidRPr="005C3F00">
        <w:rPr>
          <w:rFonts w:ascii="Arial" w:hAnsi="Arial" w:cs="Arial"/>
          <w:i/>
          <w:iCs/>
          <w:sz w:val="18"/>
          <w:szCs w:val="18"/>
        </w:rPr>
        <w:t xml:space="preserve"> </w:t>
      </w:r>
      <w:r w:rsidRPr="005C3F00">
        <w:rPr>
          <w:rFonts w:ascii="Arial" w:hAnsi="Arial" w:cs="Arial"/>
          <w:i/>
          <w:iCs/>
          <w:sz w:val="18"/>
          <w:szCs w:val="18"/>
        </w:rPr>
        <w:t>own</w:t>
      </w:r>
      <w:r w:rsidR="003236BE" w:rsidRPr="005C3F00">
        <w:rPr>
          <w:rFonts w:ascii="Arial" w:hAnsi="Arial" w:cs="Arial"/>
          <w:i/>
          <w:iCs/>
          <w:sz w:val="18"/>
          <w:szCs w:val="18"/>
        </w:rPr>
        <w:t xml:space="preserve"> </w:t>
      </w:r>
      <w:r w:rsidRPr="005C3F00">
        <w:rPr>
          <w:rFonts w:ascii="Arial" w:hAnsi="Arial" w:cs="Arial"/>
          <w:i/>
          <w:iCs/>
          <w:sz w:val="18"/>
          <w:szCs w:val="18"/>
        </w:rPr>
        <w:t>carbon</w:t>
      </w:r>
      <w:r w:rsidR="003236BE" w:rsidRPr="005C3F00">
        <w:rPr>
          <w:rFonts w:ascii="Arial" w:hAnsi="Arial" w:cs="Arial"/>
          <w:i/>
          <w:iCs/>
          <w:sz w:val="18"/>
          <w:szCs w:val="18"/>
        </w:rPr>
        <w:t xml:space="preserve"> </w:t>
      </w:r>
      <w:r w:rsidRPr="005C3F00">
        <w:rPr>
          <w:rFonts w:ascii="Arial" w:hAnsi="Arial" w:cs="Arial"/>
          <w:i/>
          <w:iCs/>
          <w:sz w:val="18"/>
          <w:szCs w:val="18"/>
        </w:rPr>
        <w:t>footprint.</w:t>
      </w:r>
    </w:p>
    <w:p w14:paraId="1A4D2693" w14:textId="77777777" w:rsidR="00A83905" w:rsidRPr="005C3F00" w:rsidRDefault="00A83905" w:rsidP="00121164">
      <w:pPr>
        <w:ind w:right="458"/>
        <w:contextualSpacing/>
        <w:rPr>
          <w:rFonts w:ascii="Arial" w:hAnsi="Arial" w:cs="Arial"/>
          <w:i/>
          <w:iCs/>
          <w:sz w:val="18"/>
          <w:szCs w:val="18"/>
        </w:rPr>
      </w:pPr>
    </w:p>
    <w:p w14:paraId="1CCD9791" w14:textId="5975C901" w:rsidR="00A83905" w:rsidRPr="005C3F00" w:rsidRDefault="00A83905" w:rsidP="00121164">
      <w:pPr>
        <w:ind w:right="458"/>
        <w:contextualSpacing/>
        <w:rPr>
          <w:rFonts w:ascii="Arial" w:hAnsi="Arial" w:cs="Arial"/>
          <w:i/>
          <w:iCs/>
          <w:sz w:val="18"/>
          <w:szCs w:val="18"/>
        </w:rPr>
      </w:pPr>
      <w:r w:rsidRPr="005C3F00">
        <w:rPr>
          <w:rFonts w:ascii="Arial" w:hAnsi="Arial" w:cs="Arial"/>
          <w:i/>
          <w:iCs/>
          <w:sz w:val="18"/>
          <w:szCs w:val="18"/>
        </w:rPr>
        <w:t>Stone</w:t>
      </w:r>
      <w:r w:rsidR="003236BE" w:rsidRPr="005C3F00">
        <w:rPr>
          <w:rFonts w:ascii="Arial" w:hAnsi="Arial" w:cs="Arial"/>
          <w:i/>
          <w:iCs/>
          <w:sz w:val="18"/>
          <w:szCs w:val="18"/>
        </w:rPr>
        <w:t xml:space="preserve"> </w:t>
      </w:r>
      <w:r w:rsidRPr="005C3F00">
        <w:rPr>
          <w:rFonts w:ascii="Arial" w:hAnsi="Arial" w:cs="Arial"/>
          <w:i/>
          <w:iCs/>
          <w:sz w:val="18"/>
          <w:szCs w:val="18"/>
        </w:rPr>
        <w:t>wool</w:t>
      </w:r>
      <w:r w:rsidR="003236BE" w:rsidRPr="005C3F00">
        <w:rPr>
          <w:rFonts w:ascii="Arial" w:hAnsi="Arial" w:cs="Arial"/>
          <w:i/>
          <w:iCs/>
          <w:sz w:val="18"/>
          <w:szCs w:val="18"/>
        </w:rPr>
        <w:t xml:space="preserve"> </w:t>
      </w:r>
      <w:r w:rsidRPr="005C3F00">
        <w:rPr>
          <w:rFonts w:ascii="Arial" w:hAnsi="Arial" w:cs="Arial"/>
          <w:i/>
          <w:iCs/>
          <w:sz w:val="18"/>
          <w:szCs w:val="18"/>
        </w:rPr>
        <w:t>is</w:t>
      </w:r>
      <w:r w:rsidR="003236BE" w:rsidRPr="005C3F00">
        <w:rPr>
          <w:rFonts w:ascii="Arial" w:hAnsi="Arial" w:cs="Arial"/>
          <w:i/>
          <w:iCs/>
          <w:sz w:val="18"/>
          <w:szCs w:val="18"/>
        </w:rPr>
        <w:t xml:space="preserve"> </w:t>
      </w:r>
      <w:r w:rsidRPr="005C3F00">
        <w:rPr>
          <w:rFonts w:ascii="Arial" w:hAnsi="Arial" w:cs="Arial"/>
          <w:i/>
          <w:iCs/>
          <w:sz w:val="18"/>
          <w:szCs w:val="18"/>
        </w:rPr>
        <w:t>a</w:t>
      </w:r>
      <w:r w:rsidR="003236BE" w:rsidRPr="005C3F00">
        <w:rPr>
          <w:rFonts w:ascii="Arial" w:hAnsi="Arial" w:cs="Arial"/>
          <w:i/>
          <w:iCs/>
          <w:sz w:val="18"/>
          <w:szCs w:val="18"/>
        </w:rPr>
        <w:t xml:space="preserve"> </w:t>
      </w:r>
      <w:r w:rsidRPr="005C3F00">
        <w:rPr>
          <w:rFonts w:ascii="Arial" w:hAnsi="Arial" w:cs="Arial"/>
          <w:i/>
          <w:iCs/>
          <w:sz w:val="18"/>
          <w:szCs w:val="18"/>
        </w:rPr>
        <w:t>versatile</w:t>
      </w:r>
      <w:r w:rsidR="003236BE" w:rsidRPr="005C3F00">
        <w:rPr>
          <w:rFonts w:ascii="Arial" w:hAnsi="Arial" w:cs="Arial"/>
          <w:i/>
          <w:iCs/>
          <w:sz w:val="18"/>
          <w:szCs w:val="18"/>
        </w:rPr>
        <w:t xml:space="preserve"> </w:t>
      </w:r>
      <w:r w:rsidRPr="005C3F00">
        <w:rPr>
          <w:rFonts w:ascii="Arial" w:hAnsi="Arial" w:cs="Arial"/>
          <w:i/>
          <w:iCs/>
          <w:sz w:val="18"/>
          <w:szCs w:val="18"/>
        </w:rPr>
        <w:t>material</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forms</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basis</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all</w:t>
      </w:r>
      <w:r w:rsidR="003236BE" w:rsidRPr="005C3F00">
        <w:rPr>
          <w:rFonts w:ascii="Arial" w:hAnsi="Arial" w:cs="Arial"/>
          <w:i/>
          <w:iCs/>
          <w:sz w:val="18"/>
          <w:szCs w:val="18"/>
        </w:rPr>
        <w:t xml:space="preserve"> </w:t>
      </w:r>
      <w:r w:rsidRPr="005C3F00">
        <w:rPr>
          <w:rFonts w:ascii="Arial" w:hAnsi="Arial" w:cs="Arial"/>
          <w:i/>
          <w:iCs/>
          <w:sz w:val="18"/>
          <w:szCs w:val="18"/>
        </w:rPr>
        <w:t>our</w:t>
      </w:r>
      <w:r w:rsidR="003236BE" w:rsidRPr="005C3F00">
        <w:rPr>
          <w:rFonts w:ascii="Arial" w:hAnsi="Arial" w:cs="Arial"/>
          <w:i/>
          <w:iCs/>
          <w:sz w:val="18"/>
          <w:szCs w:val="18"/>
        </w:rPr>
        <w:t xml:space="preserve"> </w:t>
      </w:r>
      <w:r w:rsidRPr="005C3F00">
        <w:rPr>
          <w:rFonts w:ascii="Arial" w:hAnsi="Arial" w:cs="Arial"/>
          <w:i/>
          <w:iCs/>
          <w:sz w:val="18"/>
          <w:szCs w:val="18"/>
        </w:rPr>
        <w:t>businesses.</w:t>
      </w:r>
      <w:r w:rsidR="003236BE" w:rsidRPr="005C3F00">
        <w:rPr>
          <w:rFonts w:ascii="Arial" w:hAnsi="Arial" w:cs="Arial"/>
          <w:i/>
          <w:iCs/>
          <w:sz w:val="18"/>
          <w:szCs w:val="18"/>
        </w:rPr>
        <w:t xml:space="preserve"> </w:t>
      </w:r>
      <w:r w:rsidRPr="005C3F00">
        <w:rPr>
          <w:rFonts w:ascii="Arial" w:hAnsi="Arial" w:cs="Arial"/>
          <w:i/>
          <w:iCs/>
          <w:sz w:val="18"/>
          <w:szCs w:val="18"/>
        </w:rPr>
        <w:t>With</w:t>
      </w:r>
      <w:r w:rsidR="003236BE" w:rsidRPr="005C3F00">
        <w:rPr>
          <w:rFonts w:ascii="Arial" w:hAnsi="Arial" w:cs="Arial"/>
          <w:i/>
          <w:iCs/>
          <w:sz w:val="18"/>
          <w:szCs w:val="18"/>
        </w:rPr>
        <w:t xml:space="preserve"> </w:t>
      </w:r>
      <w:r w:rsidRPr="005C3F00">
        <w:rPr>
          <w:rFonts w:ascii="Arial" w:hAnsi="Arial" w:cs="Arial"/>
          <w:i/>
          <w:iCs/>
          <w:sz w:val="18"/>
          <w:szCs w:val="18"/>
        </w:rPr>
        <w:t>approximately</w:t>
      </w:r>
      <w:r w:rsidR="003236BE" w:rsidRPr="005C3F00">
        <w:rPr>
          <w:rFonts w:ascii="Arial" w:hAnsi="Arial" w:cs="Arial"/>
          <w:i/>
          <w:iCs/>
          <w:sz w:val="18"/>
          <w:szCs w:val="18"/>
        </w:rPr>
        <w:t xml:space="preserve"> </w:t>
      </w:r>
      <w:r w:rsidRPr="005C3F00">
        <w:rPr>
          <w:rFonts w:ascii="Arial" w:hAnsi="Arial" w:cs="Arial"/>
          <w:i/>
          <w:iCs/>
          <w:sz w:val="18"/>
          <w:szCs w:val="18"/>
        </w:rPr>
        <w:t>12,</w:t>
      </w:r>
      <w:r w:rsidR="001F4386" w:rsidRPr="005C3F00">
        <w:rPr>
          <w:rFonts w:ascii="Arial" w:hAnsi="Arial" w:cs="Arial"/>
          <w:i/>
          <w:iCs/>
          <w:sz w:val="18"/>
          <w:szCs w:val="18"/>
        </w:rPr>
        <w:t>0</w:t>
      </w:r>
      <w:r w:rsidRPr="005C3F00">
        <w:rPr>
          <w:rFonts w:ascii="Arial" w:hAnsi="Arial" w:cs="Arial"/>
          <w:i/>
          <w:iCs/>
          <w:sz w:val="18"/>
          <w:szCs w:val="18"/>
        </w:rPr>
        <w:t>00</w:t>
      </w:r>
      <w:r w:rsidR="003236BE" w:rsidRPr="005C3F00">
        <w:rPr>
          <w:rFonts w:ascii="Arial" w:hAnsi="Arial" w:cs="Arial"/>
          <w:i/>
          <w:iCs/>
          <w:sz w:val="18"/>
          <w:szCs w:val="18"/>
        </w:rPr>
        <w:t xml:space="preserve"> </w:t>
      </w:r>
      <w:r w:rsidRPr="005C3F00">
        <w:rPr>
          <w:rFonts w:ascii="Arial" w:hAnsi="Arial" w:cs="Arial"/>
          <w:i/>
          <w:iCs/>
          <w:sz w:val="18"/>
          <w:szCs w:val="18"/>
        </w:rPr>
        <w:t>passionate</w:t>
      </w:r>
      <w:r w:rsidR="003236BE" w:rsidRPr="005C3F00">
        <w:rPr>
          <w:rFonts w:ascii="Arial" w:hAnsi="Arial" w:cs="Arial"/>
          <w:i/>
          <w:iCs/>
          <w:sz w:val="18"/>
          <w:szCs w:val="18"/>
        </w:rPr>
        <w:t xml:space="preserve"> </w:t>
      </w:r>
      <w:r w:rsidRPr="005C3F00">
        <w:rPr>
          <w:rFonts w:ascii="Arial" w:hAnsi="Arial" w:cs="Arial"/>
          <w:i/>
          <w:iCs/>
          <w:sz w:val="18"/>
          <w:szCs w:val="18"/>
        </w:rPr>
        <w:t>colleagues</w:t>
      </w:r>
      <w:r w:rsidR="003236BE" w:rsidRPr="005C3F00">
        <w:rPr>
          <w:rFonts w:ascii="Arial" w:hAnsi="Arial" w:cs="Arial"/>
          <w:i/>
          <w:iCs/>
          <w:sz w:val="18"/>
          <w:szCs w:val="18"/>
        </w:rPr>
        <w:t xml:space="preserve"> </w:t>
      </w:r>
      <w:r w:rsidRPr="005C3F00">
        <w:rPr>
          <w:rFonts w:ascii="Arial" w:hAnsi="Arial" w:cs="Arial"/>
          <w:i/>
          <w:iCs/>
          <w:sz w:val="18"/>
          <w:szCs w:val="18"/>
        </w:rPr>
        <w:t>in</w:t>
      </w:r>
      <w:r w:rsidR="003236BE" w:rsidRPr="005C3F00">
        <w:rPr>
          <w:rFonts w:ascii="Arial" w:hAnsi="Arial" w:cs="Arial"/>
          <w:i/>
          <w:iCs/>
          <w:sz w:val="18"/>
          <w:szCs w:val="18"/>
        </w:rPr>
        <w:t xml:space="preserve"> </w:t>
      </w:r>
      <w:r w:rsidRPr="005C3F00">
        <w:rPr>
          <w:rFonts w:ascii="Arial" w:hAnsi="Arial" w:cs="Arial"/>
          <w:i/>
          <w:iCs/>
          <w:sz w:val="18"/>
          <w:szCs w:val="18"/>
        </w:rPr>
        <w:t>40</w:t>
      </w:r>
      <w:r w:rsidR="003236BE" w:rsidRPr="005C3F00">
        <w:rPr>
          <w:rFonts w:ascii="Arial" w:hAnsi="Arial" w:cs="Arial"/>
          <w:i/>
          <w:iCs/>
          <w:sz w:val="18"/>
          <w:szCs w:val="18"/>
        </w:rPr>
        <w:t xml:space="preserve"> </w:t>
      </w:r>
      <w:r w:rsidRPr="005C3F00">
        <w:rPr>
          <w:rFonts w:ascii="Arial" w:hAnsi="Arial" w:cs="Arial"/>
          <w:i/>
          <w:iCs/>
          <w:sz w:val="18"/>
          <w:szCs w:val="18"/>
        </w:rPr>
        <w:t>countries,</w:t>
      </w:r>
      <w:r w:rsidR="003236BE" w:rsidRPr="005C3F00">
        <w:rPr>
          <w:rFonts w:ascii="Arial" w:hAnsi="Arial" w:cs="Arial"/>
          <w:i/>
          <w:iCs/>
          <w:sz w:val="18"/>
          <w:szCs w:val="18"/>
        </w:rPr>
        <w:t xml:space="preserve"> </w:t>
      </w:r>
      <w:r w:rsidRPr="005C3F00">
        <w:rPr>
          <w:rFonts w:ascii="Arial" w:hAnsi="Arial" w:cs="Arial"/>
          <w:i/>
          <w:iCs/>
          <w:sz w:val="18"/>
          <w:szCs w:val="18"/>
        </w:rPr>
        <w:t>we</w:t>
      </w:r>
      <w:r w:rsidR="003236BE" w:rsidRPr="005C3F00">
        <w:rPr>
          <w:rFonts w:ascii="Arial" w:hAnsi="Arial" w:cs="Arial"/>
          <w:i/>
          <w:iCs/>
          <w:sz w:val="18"/>
          <w:szCs w:val="18"/>
        </w:rPr>
        <w:t xml:space="preserve"> </w:t>
      </w:r>
      <w:r w:rsidRPr="005C3F00">
        <w:rPr>
          <w:rFonts w:ascii="Arial" w:hAnsi="Arial" w:cs="Arial"/>
          <w:i/>
          <w:iCs/>
          <w:sz w:val="18"/>
          <w:szCs w:val="18"/>
        </w:rPr>
        <w:t>are</w:t>
      </w:r>
      <w:r w:rsidR="003236BE" w:rsidRPr="005C3F00">
        <w:rPr>
          <w:rFonts w:ascii="Arial" w:hAnsi="Arial" w:cs="Arial"/>
          <w:i/>
          <w:iCs/>
          <w:sz w:val="18"/>
          <w:szCs w:val="18"/>
        </w:rPr>
        <w:t xml:space="preserve"> </w:t>
      </w:r>
      <w:r w:rsidRPr="005C3F00">
        <w:rPr>
          <w:rFonts w:ascii="Arial" w:hAnsi="Arial" w:cs="Arial"/>
          <w:i/>
          <w:iCs/>
          <w:sz w:val="18"/>
          <w:szCs w:val="18"/>
        </w:rPr>
        <w:t>one</w:t>
      </w:r>
      <w:r w:rsidR="003236BE" w:rsidRPr="005C3F00">
        <w:rPr>
          <w:rFonts w:ascii="Arial" w:hAnsi="Arial" w:cs="Arial"/>
          <w:i/>
          <w:iCs/>
          <w:sz w:val="18"/>
          <w:szCs w:val="18"/>
        </w:rPr>
        <w:t xml:space="preserve"> </w:t>
      </w:r>
      <w:r w:rsidRPr="005C3F00">
        <w:rPr>
          <w:rFonts w:ascii="Arial" w:hAnsi="Arial" w:cs="Arial"/>
          <w:i/>
          <w:iCs/>
          <w:sz w:val="18"/>
          <w:szCs w:val="18"/>
        </w:rPr>
        <w:t>of</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world</w:t>
      </w:r>
      <w:r w:rsidR="003236BE" w:rsidRPr="005C3F00">
        <w:rPr>
          <w:rFonts w:ascii="Arial" w:hAnsi="Arial" w:cs="Arial"/>
          <w:i/>
          <w:iCs/>
          <w:sz w:val="18"/>
          <w:szCs w:val="18"/>
        </w:rPr>
        <w:t xml:space="preserve"> </w:t>
      </w:r>
      <w:r w:rsidRPr="005C3F00">
        <w:rPr>
          <w:rFonts w:ascii="Arial" w:hAnsi="Arial" w:cs="Arial"/>
          <w:i/>
          <w:iCs/>
          <w:sz w:val="18"/>
          <w:szCs w:val="18"/>
        </w:rPr>
        <w:t>leaders</w:t>
      </w:r>
      <w:r w:rsidR="003236BE" w:rsidRPr="005C3F00">
        <w:rPr>
          <w:rFonts w:ascii="Arial" w:hAnsi="Arial" w:cs="Arial"/>
          <w:i/>
          <w:iCs/>
          <w:sz w:val="18"/>
          <w:szCs w:val="18"/>
        </w:rPr>
        <w:t xml:space="preserve"> </w:t>
      </w:r>
      <w:r w:rsidRPr="005C3F00">
        <w:rPr>
          <w:rFonts w:ascii="Arial" w:hAnsi="Arial" w:cs="Arial"/>
          <w:i/>
          <w:iCs/>
          <w:sz w:val="18"/>
          <w:szCs w:val="18"/>
        </w:rPr>
        <w:t>in</w:t>
      </w:r>
      <w:r w:rsidR="003236BE" w:rsidRPr="005C3F00">
        <w:rPr>
          <w:rFonts w:ascii="Arial" w:hAnsi="Arial" w:cs="Arial"/>
          <w:i/>
          <w:iCs/>
          <w:sz w:val="18"/>
          <w:szCs w:val="18"/>
        </w:rPr>
        <w:t xml:space="preserve"> </w:t>
      </w:r>
      <w:r w:rsidRPr="005C3F00">
        <w:rPr>
          <w:rFonts w:ascii="Arial" w:hAnsi="Arial" w:cs="Arial"/>
          <w:i/>
          <w:iCs/>
          <w:sz w:val="18"/>
          <w:szCs w:val="18"/>
        </w:rPr>
        <w:t>stone</w:t>
      </w:r>
      <w:r w:rsidR="003236BE" w:rsidRPr="005C3F00">
        <w:rPr>
          <w:rFonts w:ascii="Arial" w:hAnsi="Arial" w:cs="Arial"/>
          <w:i/>
          <w:iCs/>
          <w:sz w:val="18"/>
          <w:szCs w:val="18"/>
        </w:rPr>
        <w:t xml:space="preserve"> </w:t>
      </w:r>
      <w:r w:rsidRPr="005C3F00">
        <w:rPr>
          <w:rFonts w:ascii="Arial" w:hAnsi="Arial" w:cs="Arial"/>
          <w:i/>
          <w:iCs/>
          <w:sz w:val="18"/>
          <w:szCs w:val="18"/>
        </w:rPr>
        <w:t>wool</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from</w:t>
      </w:r>
      <w:r w:rsidR="003236BE" w:rsidRPr="005C3F00">
        <w:rPr>
          <w:rFonts w:ascii="Arial" w:hAnsi="Arial" w:cs="Arial"/>
          <w:i/>
          <w:iCs/>
          <w:sz w:val="18"/>
          <w:szCs w:val="18"/>
        </w:rPr>
        <w:t xml:space="preserve"> </w:t>
      </w:r>
      <w:r w:rsidRPr="005C3F00">
        <w:rPr>
          <w:rFonts w:ascii="Arial" w:hAnsi="Arial" w:cs="Arial"/>
          <w:i/>
          <w:iCs/>
          <w:sz w:val="18"/>
          <w:szCs w:val="18"/>
        </w:rPr>
        <w:t>building</w:t>
      </w:r>
      <w:r w:rsidR="003236BE" w:rsidRPr="005C3F00">
        <w:rPr>
          <w:rFonts w:ascii="Arial" w:hAnsi="Arial" w:cs="Arial"/>
          <w:i/>
          <w:iCs/>
          <w:sz w:val="18"/>
          <w:szCs w:val="18"/>
        </w:rPr>
        <w:t xml:space="preserve"> </w:t>
      </w:r>
      <w:r w:rsidRPr="005C3F00">
        <w:rPr>
          <w:rFonts w:ascii="Arial" w:hAnsi="Arial" w:cs="Arial"/>
          <w:i/>
          <w:iCs/>
          <w:sz w:val="18"/>
          <w:szCs w:val="18"/>
        </w:rPr>
        <w:t>insulation</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acoustic</w:t>
      </w:r>
      <w:r w:rsidR="003236BE" w:rsidRPr="005C3F00">
        <w:rPr>
          <w:rFonts w:ascii="Arial" w:hAnsi="Arial" w:cs="Arial"/>
          <w:i/>
          <w:iCs/>
          <w:sz w:val="18"/>
          <w:szCs w:val="18"/>
        </w:rPr>
        <w:t xml:space="preserve"> </w:t>
      </w:r>
      <w:r w:rsidRPr="005C3F00">
        <w:rPr>
          <w:rFonts w:ascii="Arial" w:hAnsi="Arial" w:cs="Arial"/>
          <w:i/>
          <w:iCs/>
          <w:sz w:val="18"/>
          <w:szCs w:val="18"/>
        </w:rPr>
        <w:t>ceilings,</w:t>
      </w:r>
      <w:r w:rsidR="003236BE" w:rsidRPr="005C3F00">
        <w:rPr>
          <w:rFonts w:ascii="Arial" w:hAnsi="Arial" w:cs="Arial"/>
          <w:i/>
          <w:iCs/>
          <w:sz w:val="18"/>
          <w:szCs w:val="18"/>
        </w:rPr>
        <w:t xml:space="preserve"> </w:t>
      </w:r>
      <w:r w:rsidRPr="005C3F00">
        <w:rPr>
          <w:rFonts w:ascii="Arial" w:hAnsi="Arial" w:cs="Arial"/>
          <w:i/>
          <w:iCs/>
          <w:sz w:val="18"/>
          <w:szCs w:val="18"/>
        </w:rPr>
        <w:t>external</w:t>
      </w:r>
      <w:r w:rsidR="003236BE" w:rsidRPr="005C3F00">
        <w:rPr>
          <w:rFonts w:ascii="Arial" w:hAnsi="Arial" w:cs="Arial"/>
          <w:i/>
          <w:iCs/>
          <w:sz w:val="18"/>
          <w:szCs w:val="18"/>
        </w:rPr>
        <w:t xml:space="preserve"> </w:t>
      </w:r>
      <w:r w:rsidRPr="005C3F00">
        <w:rPr>
          <w:rFonts w:ascii="Arial" w:hAnsi="Arial" w:cs="Arial"/>
          <w:i/>
          <w:iCs/>
          <w:sz w:val="18"/>
          <w:szCs w:val="18"/>
        </w:rPr>
        <w:t>cladding</w:t>
      </w:r>
      <w:r w:rsidR="003236BE" w:rsidRPr="005C3F00">
        <w:rPr>
          <w:rFonts w:ascii="Arial" w:hAnsi="Arial" w:cs="Arial"/>
          <w:i/>
          <w:iCs/>
          <w:sz w:val="18"/>
          <w:szCs w:val="18"/>
        </w:rPr>
        <w:t xml:space="preserve"> </w:t>
      </w:r>
      <w:r w:rsidRPr="005C3F00">
        <w:rPr>
          <w:rFonts w:ascii="Arial" w:hAnsi="Arial" w:cs="Arial"/>
          <w:i/>
          <w:iCs/>
          <w:sz w:val="18"/>
          <w:szCs w:val="18"/>
        </w:rPr>
        <w:t>systems</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horticultural</w:t>
      </w:r>
      <w:r w:rsidR="003236BE" w:rsidRPr="005C3F00">
        <w:rPr>
          <w:rFonts w:ascii="Arial" w:hAnsi="Arial" w:cs="Arial"/>
          <w:i/>
          <w:iCs/>
          <w:sz w:val="18"/>
          <w:szCs w:val="18"/>
        </w:rPr>
        <w:t xml:space="preserve"> </w:t>
      </w:r>
      <w:r w:rsidRPr="005C3F00">
        <w:rPr>
          <w:rFonts w:ascii="Arial" w:hAnsi="Arial" w:cs="Arial"/>
          <w:i/>
          <w:iCs/>
          <w:sz w:val="18"/>
          <w:szCs w:val="18"/>
        </w:rPr>
        <w:t>solutions,</w:t>
      </w:r>
      <w:r w:rsidR="003236BE" w:rsidRPr="005C3F00">
        <w:rPr>
          <w:rFonts w:ascii="Arial" w:hAnsi="Arial" w:cs="Arial"/>
          <w:i/>
          <w:iCs/>
          <w:sz w:val="18"/>
          <w:szCs w:val="18"/>
        </w:rPr>
        <w:t xml:space="preserve"> </w:t>
      </w:r>
      <w:r w:rsidRPr="005C3F00">
        <w:rPr>
          <w:rFonts w:ascii="Arial" w:hAnsi="Arial" w:cs="Arial"/>
          <w:i/>
          <w:iCs/>
          <w:sz w:val="18"/>
          <w:szCs w:val="18"/>
        </w:rPr>
        <w:t>engineered</w:t>
      </w:r>
      <w:r w:rsidR="003236BE" w:rsidRPr="005C3F00">
        <w:rPr>
          <w:rFonts w:ascii="Arial" w:hAnsi="Arial" w:cs="Arial"/>
          <w:i/>
          <w:iCs/>
          <w:sz w:val="18"/>
          <w:szCs w:val="18"/>
        </w:rPr>
        <w:t xml:space="preserve"> </w:t>
      </w:r>
      <w:r w:rsidRPr="005C3F00">
        <w:rPr>
          <w:rFonts w:ascii="Arial" w:hAnsi="Arial" w:cs="Arial"/>
          <w:i/>
          <w:iCs/>
          <w:sz w:val="18"/>
          <w:szCs w:val="18"/>
        </w:rPr>
        <w:t>fibers</w:t>
      </w:r>
      <w:r w:rsidR="003236BE" w:rsidRPr="005C3F00">
        <w:rPr>
          <w:rFonts w:ascii="Arial" w:hAnsi="Arial" w:cs="Arial"/>
          <w:i/>
          <w:iCs/>
          <w:sz w:val="18"/>
          <w:szCs w:val="18"/>
        </w:rPr>
        <w:t xml:space="preserve"> </w:t>
      </w:r>
      <w:r w:rsidRPr="005C3F00">
        <w:rPr>
          <w:rFonts w:ascii="Arial" w:hAnsi="Arial" w:cs="Arial"/>
          <w:i/>
          <w:iCs/>
          <w:sz w:val="18"/>
          <w:szCs w:val="18"/>
        </w:rPr>
        <w:t>for</w:t>
      </w:r>
      <w:r w:rsidR="003236BE" w:rsidRPr="005C3F00">
        <w:rPr>
          <w:rFonts w:ascii="Arial" w:hAnsi="Arial" w:cs="Arial"/>
          <w:i/>
          <w:iCs/>
          <w:sz w:val="18"/>
          <w:szCs w:val="18"/>
        </w:rPr>
        <w:t xml:space="preserve"> </w:t>
      </w:r>
      <w:r w:rsidRPr="005C3F00">
        <w:rPr>
          <w:rFonts w:ascii="Arial" w:hAnsi="Arial" w:cs="Arial"/>
          <w:i/>
          <w:iCs/>
          <w:sz w:val="18"/>
          <w:szCs w:val="18"/>
        </w:rPr>
        <w:t>industrial</w:t>
      </w:r>
      <w:r w:rsidR="003236BE" w:rsidRPr="005C3F00">
        <w:rPr>
          <w:rFonts w:ascii="Arial" w:hAnsi="Arial" w:cs="Arial"/>
          <w:i/>
          <w:iCs/>
          <w:sz w:val="18"/>
          <w:szCs w:val="18"/>
        </w:rPr>
        <w:t xml:space="preserve"> </w:t>
      </w:r>
      <w:r w:rsidRPr="005C3F00">
        <w:rPr>
          <w:rFonts w:ascii="Arial" w:hAnsi="Arial" w:cs="Arial"/>
          <w:i/>
          <w:iCs/>
          <w:sz w:val="18"/>
          <w:szCs w:val="18"/>
        </w:rPr>
        <w:t>use</w:t>
      </w:r>
      <w:r w:rsidR="003236BE" w:rsidRPr="005C3F00">
        <w:rPr>
          <w:rFonts w:ascii="Arial" w:hAnsi="Arial" w:cs="Arial"/>
          <w:i/>
          <w:iCs/>
          <w:sz w:val="18"/>
          <w:szCs w:val="18"/>
        </w:rPr>
        <w:t xml:space="preserve"> </w:t>
      </w:r>
      <w:r w:rsidRPr="005C3F00">
        <w:rPr>
          <w:rFonts w:ascii="Arial" w:hAnsi="Arial" w:cs="Arial"/>
          <w:i/>
          <w:iCs/>
          <w:sz w:val="18"/>
          <w:szCs w:val="18"/>
        </w:rPr>
        <w:t>to</w:t>
      </w:r>
      <w:r w:rsidR="003236BE" w:rsidRPr="005C3F00">
        <w:rPr>
          <w:rFonts w:ascii="Arial" w:hAnsi="Arial" w:cs="Arial"/>
          <w:i/>
          <w:iCs/>
          <w:sz w:val="18"/>
          <w:szCs w:val="18"/>
        </w:rPr>
        <w:t xml:space="preserve"> </w:t>
      </w:r>
      <w:r w:rsidRPr="005C3F00">
        <w:rPr>
          <w:rFonts w:ascii="Arial" w:hAnsi="Arial" w:cs="Arial"/>
          <w:i/>
          <w:iCs/>
          <w:sz w:val="18"/>
          <w:szCs w:val="18"/>
        </w:rPr>
        <w:t>insulation</w:t>
      </w:r>
      <w:r w:rsidR="003236BE" w:rsidRPr="005C3F00">
        <w:rPr>
          <w:rFonts w:ascii="Arial" w:hAnsi="Arial" w:cs="Arial"/>
          <w:i/>
          <w:iCs/>
          <w:sz w:val="18"/>
          <w:szCs w:val="18"/>
        </w:rPr>
        <w:t xml:space="preserve"> </w:t>
      </w:r>
      <w:r w:rsidRPr="005C3F00">
        <w:rPr>
          <w:rFonts w:ascii="Arial" w:hAnsi="Arial" w:cs="Arial"/>
          <w:i/>
          <w:iCs/>
          <w:sz w:val="18"/>
          <w:szCs w:val="18"/>
        </w:rPr>
        <w:t>for</w:t>
      </w:r>
      <w:r w:rsidR="003236BE" w:rsidRPr="005C3F00">
        <w:rPr>
          <w:rFonts w:ascii="Arial" w:hAnsi="Arial" w:cs="Arial"/>
          <w:i/>
          <w:iCs/>
          <w:sz w:val="18"/>
          <w:szCs w:val="18"/>
        </w:rPr>
        <w:t xml:space="preserve"> </w:t>
      </w:r>
      <w:r w:rsidRPr="005C3F00">
        <w:rPr>
          <w:rFonts w:ascii="Arial" w:hAnsi="Arial" w:cs="Arial"/>
          <w:i/>
          <w:iCs/>
          <w:sz w:val="18"/>
          <w:szCs w:val="18"/>
        </w:rPr>
        <w:t>the</w:t>
      </w:r>
      <w:r w:rsidR="003236BE" w:rsidRPr="005C3F00">
        <w:rPr>
          <w:rFonts w:ascii="Arial" w:hAnsi="Arial" w:cs="Arial"/>
          <w:i/>
          <w:iCs/>
          <w:sz w:val="18"/>
          <w:szCs w:val="18"/>
        </w:rPr>
        <w:t xml:space="preserve"> </w:t>
      </w:r>
      <w:r w:rsidRPr="005C3F00">
        <w:rPr>
          <w:rFonts w:ascii="Arial" w:hAnsi="Arial" w:cs="Arial"/>
          <w:i/>
          <w:iCs/>
          <w:sz w:val="18"/>
          <w:szCs w:val="18"/>
        </w:rPr>
        <w:t>process</w:t>
      </w:r>
      <w:r w:rsidR="003236BE" w:rsidRPr="005C3F00">
        <w:rPr>
          <w:rFonts w:ascii="Arial" w:hAnsi="Arial" w:cs="Arial"/>
          <w:i/>
          <w:iCs/>
          <w:sz w:val="18"/>
          <w:szCs w:val="18"/>
        </w:rPr>
        <w:t xml:space="preserve"> </w:t>
      </w:r>
      <w:r w:rsidRPr="005C3F00">
        <w:rPr>
          <w:rFonts w:ascii="Arial" w:hAnsi="Arial" w:cs="Arial"/>
          <w:i/>
          <w:iCs/>
          <w:sz w:val="18"/>
          <w:szCs w:val="18"/>
        </w:rPr>
        <w:t>industry,</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marine</w:t>
      </w:r>
      <w:r w:rsidR="003236BE" w:rsidRPr="005C3F00">
        <w:rPr>
          <w:rFonts w:ascii="Arial" w:hAnsi="Arial" w:cs="Arial"/>
          <w:i/>
          <w:iCs/>
          <w:sz w:val="18"/>
          <w:szCs w:val="18"/>
        </w:rPr>
        <w:t xml:space="preserve"> </w:t>
      </w:r>
      <w:r w:rsidRPr="005C3F00">
        <w:rPr>
          <w:rFonts w:ascii="Arial" w:hAnsi="Arial" w:cs="Arial"/>
          <w:i/>
          <w:iCs/>
          <w:sz w:val="18"/>
          <w:szCs w:val="18"/>
        </w:rPr>
        <w:t>and</w:t>
      </w:r>
      <w:r w:rsidR="003236BE" w:rsidRPr="005C3F00">
        <w:rPr>
          <w:rFonts w:ascii="Arial" w:hAnsi="Arial" w:cs="Arial"/>
          <w:i/>
          <w:iCs/>
          <w:sz w:val="18"/>
          <w:szCs w:val="18"/>
        </w:rPr>
        <w:t xml:space="preserve"> </w:t>
      </w:r>
      <w:r w:rsidRPr="005C3F00">
        <w:rPr>
          <w:rFonts w:ascii="Arial" w:hAnsi="Arial" w:cs="Arial"/>
          <w:i/>
          <w:iCs/>
          <w:sz w:val="18"/>
          <w:szCs w:val="18"/>
        </w:rPr>
        <w:t>offshore.</w:t>
      </w:r>
    </w:p>
    <w:p w14:paraId="163C5811" w14:textId="77777777" w:rsidR="00A83905" w:rsidRPr="005C3F00" w:rsidRDefault="00A83905" w:rsidP="00121164">
      <w:pPr>
        <w:ind w:right="458"/>
        <w:contextualSpacing/>
        <w:rPr>
          <w:rFonts w:ascii="Arial" w:hAnsi="Arial" w:cs="Arial"/>
          <w:i/>
          <w:iCs/>
          <w:sz w:val="18"/>
          <w:szCs w:val="18"/>
        </w:rPr>
      </w:pPr>
    </w:p>
    <w:p w14:paraId="240B351B" w14:textId="56925ADA" w:rsidR="00A83905" w:rsidRPr="005C3F00" w:rsidRDefault="00A83905" w:rsidP="00121164">
      <w:pPr>
        <w:ind w:right="458"/>
        <w:contextualSpacing/>
        <w:rPr>
          <w:rFonts w:ascii="Arial" w:hAnsi="Arial" w:cs="Arial"/>
          <w:i/>
          <w:iCs/>
          <w:sz w:val="18"/>
          <w:szCs w:val="18"/>
        </w:rPr>
      </w:pPr>
      <w:r w:rsidRPr="005C3F00">
        <w:rPr>
          <w:rFonts w:ascii="Arial" w:hAnsi="Arial" w:cs="Arial"/>
          <w:i/>
          <w:iCs/>
          <w:sz w:val="18"/>
          <w:szCs w:val="18"/>
        </w:rPr>
        <w:t>For</w:t>
      </w:r>
      <w:r w:rsidR="003236BE" w:rsidRPr="005C3F00">
        <w:rPr>
          <w:rFonts w:ascii="Arial" w:hAnsi="Arial" w:cs="Arial"/>
          <w:i/>
          <w:iCs/>
          <w:sz w:val="18"/>
          <w:szCs w:val="18"/>
        </w:rPr>
        <w:t xml:space="preserve"> </w:t>
      </w:r>
      <w:r w:rsidRPr="005C3F00">
        <w:rPr>
          <w:rFonts w:ascii="Arial" w:hAnsi="Arial" w:cs="Arial"/>
          <w:i/>
          <w:iCs/>
          <w:sz w:val="18"/>
          <w:szCs w:val="18"/>
        </w:rPr>
        <w:t>more</w:t>
      </w:r>
      <w:r w:rsidR="003236BE" w:rsidRPr="005C3F00">
        <w:rPr>
          <w:rFonts w:ascii="Arial" w:hAnsi="Arial" w:cs="Arial"/>
          <w:i/>
          <w:iCs/>
          <w:sz w:val="18"/>
          <w:szCs w:val="18"/>
        </w:rPr>
        <w:t xml:space="preserve"> </w:t>
      </w:r>
      <w:r w:rsidRPr="005C3F00">
        <w:rPr>
          <w:rFonts w:ascii="Arial" w:hAnsi="Arial" w:cs="Arial"/>
          <w:i/>
          <w:iCs/>
          <w:sz w:val="18"/>
          <w:szCs w:val="18"/>
        </w:rPr>
        <w:t>information,</w:t>
      </w:r>
      <w:r w:rsidR="003236BE" w:rsidRPr="005C3F00">
        <w:rPr>
          <w:rFonts w:ascii="Arial" w:hAnsi="Arial" w:cs="Arial"/>
          <w:i/>
          <w:iCs/>
          <w:sz w:val="18"/>
          <w:szCs w:val="18"/>
        </w:rPr>
        <w:t xml:space="preserve"> </w:t>
      </w:r>
      <w:r w:rsidRPr="005C3F00">
        <w:rPr>
          <w:rFonts w:ascii="Arial" w:hAnsi="Arial" w:cs="Arial"/>
          <w:i/>
          <w:iCs/>
          <w:sz w:val="18"/>
          <w:szCs w:val="18"/>
        </w:rPr>
        <w:t>please</w:t>
      </w:r>
      <w:r w:rsidR="003236BE" w:rsidRPr="005C3F00">
        <w:rPr>
          <w:rFonts w:ascii="Arial" w:hAnsi="Arial" w:cs="Arial"/>
          <w:i/>
          <w:iCs/>
          <w:sz w:val="18"/>
          <w:szCs w:val="18"/>
        </w:rPr>
        <w:t xml:space="preserve"> </w:t>
      </w:r>
      <w:r w:rsidRPr="005C3F00">
        <w:rPr>
          <w:rFonts w:ascii="Arial" w:hAnsi="Arial" w:cs="Arial"/>
          <w:i/>
          <w:iCs/>
          <w:sz w:val="18"/>
          <w:szCs w:val="18"/>
        </w:rPr>
        <w:t>visit</w:t>
      </w:r>
      <w:r w:rsidR="003236BE" w:rsidRPr="005C3F00">
        <w:rPr>
          <w:rFonts w:ascii="Arial" w:hAnsi="Arial" w:cs="Arial"/>
          <w:i/>
          <w:iCs/>
          <w:sz w:val="18"/>
          <w:szCs w:val="18"/>
        </w:rPr>
        <w:t xml:space="preserve"> </w:t>
      </w:r>
      <w:hyperlink r:id="rId11" w:history="1">
        <w:r w:rsidRPr="005C3F00">
          <w:rPr>
            <w:rStyle w:val="Hyperlink"/>
            <w:rFonts w:ascii="Arial" w:hAnsi="Arial" w:cs="Arial"/>
            <w:i/>
            <w:iCs/>
            <w:sz w:val="18"/>
            <w:szCs w:val="18"/>
          </w:rPr>
          <w:t>https://www.rockfon.com</w:t>
        </w:r>
      </w:hyperlink>
      <w:r w:rsidRPr="005C3F00">
        <w:rPr>
          <w:rFonts w:ascii="Arial" w:hAnsi="Arial" w:cs="Arial"/>
          <w:i/>
          <w:iCs/>
          <w:sz w:val="18"/>
          <w:szCs w:val="18"/>
        </w:rPr>
        <w:t>.</w:t>
      </w:r>
    </w:p>
    <w:p w14:paraId="0DF879B7" w14:textId="10B37F32" w:rsidR="00FB4D8B" w:rsidRPr="005C3F00" w:rsidRDefault="00A83905" w:rsidP="00121164">
      <w:pPr>
        <w:ind w:right="458"/>
        <w:contextualSpacing/>
        <w:jc w:val="center"/>
        <w:rPr>
          <w:rStyle w:val="Hyperlink"/>
          <w:rFonts w:ascii="Arial" w:hAnsi="Arial" w:cs="Arial"/>
          <w:i/>
          <w:iCs/>
          <w:color w:val="auto"/>
          <w:sz w:val="18"/>
          <w:szCs w:val="18"/>
        </w:rPr>
      </w:pPr>
      <w:r w:rsidRPr="005C3F00">
        <w:rPr>
          <w:rFonts w:ascii="Arial" w:hAnsi="Arial" w:cs="Arial"/>
          <w:i/>
          <w:iCs/>
          <w:sz w:val="18"/>
          <w:szCs w:val="18"/>
        </w:rPr>
        <w:t>###</w:t>
      </w:r>
    </w:p>
    <w:sectPr w:rsidR="00FB4D8B" w:rsidRPr="005C3F00" w:rsidSect="005F02AD">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BF26" w14:textId="77777777" w:rsidR="000114A1" w:rsidRDefault="000114A1" w:rsidP="00746BC4">
      <w:r>
        <w:separator/>
      </w:r>
    </w:p>
  </w:endnote>
  <w:endnote w:type="continuationSeparator" w:id="0">
    <w:p w14:paraId="3C8859AB" w14:textId="77777777" w:rsidR="000114A1" w:rsidRDefault="000114A1" w:rsidP="00746BC4">
      <w:r>
        <w:continuationSeparator/>
      </w:r>
    </w:p>
  </w:endnote>
  <w:endnote w:type="continuationNotice" w:id="1">
    <w:p w14:paraId="45B6871C" w14:textId="77777777" w:rsidR="000114A1" w:rsidRDefault="0001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98984" w14:textId="77777777" w:rsidR="000114A1" w:rsidRDefault="000114A1" w:rsidP="00746BC4">
      <w:r>
        <w:separator/>
      </w:r>
    </w:p>
  </w:footnote>
  <w:footnote w:type="continuationSeparator" w:id="0">
    <w:p w14:paraId="1240675B" w14:textId="77777777" w:rsidR="000114A1" w:rsidRDefault="000114A1" w:rsidP="00746BC4">
      <w:r>
        <w:continuationSeparator/>
      </w:r>
    </w:p>
  </w:footnote>
  <w:footnote w:type="continuationNotice" w:id="1">
    <w:p w14:paraId="172C29C5" w14:textId="77777777" w:rsidR="000114A1" w:rsidRDefault="00011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5"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2358DF"/>
    <w:multiLevelType w:val="hybridMultilevel"/>
    <w:tmpl w:val="5B24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1"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20770D4"/>
    <w:multiLevelType w:val="hybridMultilevel"/>
    <w:tmpl w:val="551EB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AB1640"/>
    <w:multiLevelType w:val="hybridMultilevel"/>
    <w:tmpl w:val="9646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9"/>
  </w:num>
  <w:num w:numId="2" w16cid:durableId="1750812852">
    <w:abstractNumId w:val="68"/>
  </w:num>
  <w:num w:numId="3" w16cid:durableId="687101897">
    <w:abstractNumId w:val="0"/>
  </w:num>
  <w:num w:numId="4" w16cid:durableId="1233394462">
    <w:abstractNumId w:val="45"/>
  </w:num>
  <w:num w:numId="5" w16cid:durableId="1016421474">
    <w:abstractNumId w:val="44"/>
  </w:num>
  <w:num w:numId="6" w16cid:durableId="693655086">
    <w:abstractNumId w:val="55"/>
  </w:num>
  <w:num w:numId="7" w16cid:durableId="688873180">
    <w:abstractNumId w:val="54"/>
  </w:num>
  <w:num w:numId="8" w16cid:durableId="1197041617">
    <w:abstractNumId w:val="52"/>
  </w:num>
  <w:num w:numId="9" w16cid:durableId="1289895885">
    <w:abstractNumId w:val="59"/>
  </w:num>
  <w:num w:numId="10" w16cid:durableId="923492723">
    <w:abstractNumId w:val="72"/>
  </w:num>
  <w:num w:numId="11" w16cid:durableId="548997641">
    <w:abstractNumId w:val="21"/>
  </w:num>
  <w:num w:numId="12" w16cid:durableId="1142042721">
    <w:abstractNumId w:val="64"/>
  </w:num>
  <w:num w:numId="13" w16cid:durableId="880282823">
    <w:abstractNumId w:val="9"/>
  </w:num>
  <w:num w:numId="14" w16cid:durableId="1307779600">
    <w:abstractNumId w:val="48"/>
  </w:num>
  <w:num w:numId="15" w16cid:durableId="666136325">
    <w:abstractNumId w:val="43"/>
  </w:num>
  <w:num w:numId="16" w16cid:durableId="1440562072">
    <w:abstractNumId w:val="46"/>
  </w:num>
  <w:num w:numId="17" w16cid:durableId="1328091437">
    <w:abstractNumId w:val="47"/>
  </w:num>
  <w:num w:numId="18" w16cid:durableId="1010370736">
    <w:abstractNumId w:val="61"/>
  </w:num>
  <w:num w:numId="19" w16cid:durableId="1288777607">
    <w:abstractNumId w:val="63"/>
  </w:num>
  <w:num w:numId="20" w16cid:durableId="1630696469">
    <w:abstractNumId w:val="23"/>
  </w:num>
  <w:num w:numId="21" w16cid:durableId="601571194">
    <w:abstractNumId w:val="12"/>
  </w:num>
  <w:num w:numId="22" w16cid:durableId="327754783">
    <w:abstractNumId w:val="29"/>
  </w:num>
  <w:num w:numId="23" w16cid:durableId="40836410">
    <w:abstractNumId w:val="11"/>
  </w:num>
  <w:num w:numId="24" w16cid:durableId="1637494113">
    <w:abstractNumId w:val="22"/>
  </w:num>
  <w:num w:numId="25" w16cid:durableId="213349314">
    <w:abstractNumId w:val="1"/>
  </w:num>
  <w:num w:numId="26" w16cid:durableId="415174408">
    <w:abstractNumId w:val="34"/>
  </w:num>
  <w:num w:numId="27" w16cid:durableId="1430856276">
    <w:abstractNumId w:val="24"/>
  </w:num>
  <w:num w:numId="28" w16cid:durableId="1881091741">
    <w:abstractNumId w:val="13"/>
  </w:num>
  <w:num w:numId="29" w16cid:durableId="1790052371">
    <w:abstractNumId w:val="50"/>
  </w:num>
  <w:num w:numId="30" w16cid:durableId="1140617172">
    <w:abstractNumId w:val="71"/>
  </w:num>
  <w:num w:numId="31" w16cid:durableId="1415935345">
    <w:abstractNumId w:val="62"/>
  </w:num>
  <w:num w:numId="32" w16cid:durableId="780878501">
    <w:abstractNumId w:val="17"/>
  </w:num>
  <w:num w:numId="33" w16cid:durableId="348458170">
    <w:abstractNumId w:val="8"/>
  </w:num>
  <w:num w:numId="34" w16cid:durableId="1584293612">
    <w:abstractNumId w:val="58"/>
  </w:num>
  <w:num w:numId="35" w16cid:durableId="523254904">
    <w:abstractNumId w:val="2"/>
  </w:num>
  <w:num w:numId="36" w16cid:durableId="1258634288">
    <w:abstractNumId w:val="19"/>
  </w:num>
  <w:num w:numId="37" w16cid:durableId="383868639">
    <w:abstractNumId w:val="51"/>
  </w:num>
  <w:num w:numId="38" w16cid:durableId="1515149829">
    <w:abstractNumId w:val="6"/>
  </w:num>
  <w:num w:numId="39" w16cid:durableId="1400254013">
    <w:abstractNumId w:val="18"/>
  </w:num>
  <w:num w:numId="40" w16cid:durableId="1933515236">
    <w:abstractNumId w:val="31"/>
  </w:num>
  <w:num w:numId="41" w16cid:durableId="420495772">
    <w:abstractNumId w:val="49"/>
  </w:num>
  <w:num w:numId="42" w16cid:durableId="790707213">
    <w:abstractNumId w:val="70"/>
  </w:num>
  <w:num w:numId="43" w16cid:durableId="327440867">
    <w:abstractNumId w:val="14"/>
  </w:num>
  <w:num w:numId="44" w16cid:durableId="1626154936">
    <w:abstractNumId w:val="60"/>
  </w:num>
  <w:num w:numId="45" w16cid:durableId="1070497062">
    <w:abstractNumId w:val="36"/>
  </w:num>
  <w:num w:numId="46" w16cid:durableId="435290317">
    <w:abstractNumId w:val="57"/>
  </w:num>
  <w:num w:numId="47" w16cid:durableId="406848752">
    <w:abstractNumId w:val="7"/>
  </w:num>
  <w:num w:numId="48" w16cid:durableId="727730140">
    <w:abstractNumId w:val="27"/>
  </w:num>
  <w:num w:numId="49" w16cid:durableId="82536223">
    <w:abstractNumId w:val="66"/>
  </w:num>
  <w:num w:numId="50" w16cid:durableId="1668360355">
    <w:abstractNumId w:val="20"/>
  </w:num>
  <w:num w:numId="51" w16cid:durableId="1956059662">
    <w:abstractNumId w:val="38"/>
  </w:num>
  <w:num w:numId="52" w16cid:durableId="700514708">
    <w:abstractNumId w:val="33"/>
  </w:num>
  <w:num w:numId="53" w16cid:durableId="1457675791">
    <w:abstractNumId w:val="16"/>
  </w:num>
  <w:num w:numId="54" w16cid:durableId="876773147">
    <w:abstractNumId w:val="65"/>
  </w:num>
  <w:num w:numId="55" w16cid:durableId="1452476279">
    <w:abstractNumId w:val="3"/>
  </w:num>
  <w:num w:numId="56" w16cid:durableId="291135877">
    <w:abstractNumId w:val="74"/>
  </w:num>
  <w:num w:numId="57" w16cid:durableId="1903833372">
    <w:abstractNumId w:val="26"/>
  </w:num>
  <w:num w:numId="58" w16cid:durableId="1398094939">
    <w:abstractNumId w:val="32"/>
  </w:num>
  <w:num w:numId="59" w16cid:durableId="705636673">
    <w:abstractNumId w:val="40"/>
  </w:num>
  <w:num w:numId="60" w16cid:durableId="1675301155">
    <w:abstractNumId w:val="10"/>
  </w:num>
  <w:num w:numId="61" w16cid:durableId="2030373815">
    <w:abstractNumId w:val="15"/>
  </w:num>
  <w:num w:numId="62" w16cid:durableId="2100177418">
    <w:abstractNumId w:val="28"/>
  </w:num>
  <w:num w:numId="63" w16cid:durableId="1485050895">
    <w:abstractNumId w:val="25"/>
  </w:num>
  <w:num w:numId="64" w16cid:durableId="2123914876">
    <w:abstractNumId w:val="67"/>
  </w:num>
  <w:num w:numId="65" w16cid:durableId="827209693">
    <w:abstractNumId w:val="42"/>
  </w:num>
  <w:num w:numId="66" w16cid:durableId="812647610">
    <w:abstractNumId w:val="69"/>
  </w:num>
  <w:num w:numId="67" w16cid:durableId="956254671">
    <w:abstractNumId w:val="35"/>
  </w:num>
  <w:num w:numId="68" w16cid:durableId="919409166">
    <w:abstractNumId w:val="37"/>
  </w:num>
  <w:num w:numId="69" w16cid:durableId="280115172">
    <w:abstractNumId w:val="41"/>
  </w:num>
  <w:num w:numId="70" w16cid:durableId="1791123749">
    <w:abstractNumId w:val="4"/>
  </w:num>
  <w:num w:numId="71" w16cid:durableId="331110999">
    <w:abstractNumId w:val="5"/>
  </w:num>
  <w:num w:numId="72" w16cid:durableId="1703049981">
    <w:abstractNumId w:val="73"/>
  </w:num>
  <w:num w:numId="73" w16cid:durableId="2026049692">
    <w:abstractNumId w:val="56"/>
  </w:num>
  <w:num w:numId="74" w16cid:durableId="1825194212">
    <w:abstractNumId w:val="30"/>
  </w:num>
  <w:num w:numId="75" w16cid:durableId="104178386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14A1"/>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D24"/>
    <w:rsid w:val="00055FEF"/>
    <w:rsid w:val="00056C6A"/>
    <w:rsid w:val="00057F17"/>
    <w:rsid w:val="00062D71"/>
    <w:rsid w:val="00063335"/>
    <w:rsid w:val="00065BE7"/>
    <w:rsid w:val="00066378"/>
    <w:rsid w:val="00072414"/>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164"/>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67444"/>
    <w:rsid w:val="0017215D"/>
    <w:rsid w:val="001726C5"/>
    <w:rsid w:val="00173BEC"/>
    <w:rsid w:val="001748C5"/>
    <w:rsid w:val="001756FF"/>
    <w:rsid w:val="00182DB8"/>
    <w:rsid w:val="00184084"/>
    <w:rsid w:val="0018520C"/>
    <w:rsid w:val="00186836"/>
    <w:rsid w:val="001876C4"/>
    <w:rsid w:val="00190893"/>
    <w:rsid w:val="0019342C"/>
    <w:rsid w:val="0019373E"/>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5F9E"/>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005"/>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335"/>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1899"/>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2AA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304"/>
    <w:rsid w:val="00526B31"/>
    <w:rsid w:val="00527392"/>
    <w:rsid w:val="00535190"/>
    <w:rsid w:val="0053600D"/>
    <w:rsid w:val="00544DF9"/>
    <w:rsid w:val="005462C2"/>
    <w:rsid w:val="00546ED8"/>
    <w:rsid w:val="0055144B"/>
    <w:rsid w:val="00552C4B"/>
    <w:rsid w:val="00552FF8"/>
    <w:rsid w:val="0055324F"/>
    <w:rsid w:val="005548C1"/>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A4445"/>
    <w:rsid w:val="005B0C92"/>
    <w:rsid w:val="005B11B2"/>
    <w:rsid w:val="005B20E6"/>
    <w:rsid w:val="005B65F2"/>
    <w:rsid w:val="005B66D8"/>
    <w:rsid w:val="005C170B"/>
    <w:rsid w:val="005C19BB"/>
    <w:rsid w:val="005C3F00"/>
    <w:rsid w:val="005C7260"/>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4F6D"/>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227A"/>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14B3"/>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66921"/>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3C35"/>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15F4"/>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3905"/>
    <w:rsid w:val="00A86CEA"/>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AF695A"/>
    <w:rsid w:val="00B00735"/>
    <w:rsid w:val="00B0165F"/>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17AA2"/>
    <w:rsid w:val="00D210B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70E"/>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0FB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AE6"/>
    <w:rsid w:val="00F26BB8"/>
    <w:rsid w:val="00F36D65"/>
    <w:rsid w:val="00F4009F"/>
    <w:rsid w:val="00F47D1C"/>
    <w:rsid w:val="00F53DB9"/>
    <w:rsid w:val="00F5584A"/>
    <w:rsid w:val="00F606B8"/>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012">
      <w:bodyDiv w:val="1"/>
      <w:marLeft w:val="0"/>
      <w:marRight w:val="0"/>
      <w:marTop w:val="0"/>
      <w:marBottom w:val="0"/>
      <w:divBdr>
        <w:top w:val="none" w:sz="0" w:space="0" w:color="auto"/>
        <w:left w:val="none" w:sz="0" w:space="0" w:color="auto"/>
        <w:bottom w:val="none" w:sz="0" w:space="0" w:color="auto"/>
        <w:right w:val="none" w:sz="0" w:space="0" w:color="auto"/>
      </w:divBdr>
      <w:divsChild>
        <w:div w:id="1558080296">
          <w:marLeft w:val="0"/>
          <w:marRight w:val="0"/>
          <w:marTop w:val="0"/>
          <w:marBottom w:val="0"/>
          <w:divBdr>
            <w:top w:val="none" w:sz="0" w:space="0" w:color="auto"/>
            <w:left w:val="none" w:sz="0" w:space="0" w:color="auto"/>
            <w:bottom w:val="none" w:sz="0" w:space="0" w:color="auto"/>
            <w:right w:val="none" w:sz="0" w:space="0" w:color="auto"/>
          </w:divBdr>
        </w:div>
      </w:divsChild>
    </w:div>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37176180">
      <w:bodyDiv w:val="1"/>
      <w:marLeft w:val="0"/>
      <w:marRight w:val="0"/>
      <w:marTop w:val="0"/>
      <w:marBottom w:val="0"/>
      <w:divBdr>
        <w:top w:val="none" w:sz="0" w:space="0" w:color="auto"/>
        <w:left w:val="none" w:sz="0" w:space="0" w:color="auto"/>
        <w:bottom w:val="none" w:sz="0" w:space="0" w:color="auto"/>
        <w:right w:val="none" w:sz="0" w:space="0" w:color="auto"/>
      </w:divBdr>
      <w:divsChild>
        <w:div w:id="604701413">
          <w:marLeft w:val="0"/>
          <w:marRight w:val="0"/>
          <w:marTop w:val="0"/>
          <w:marBottom w:val="0"/>
          <w:divBdr>
            <w:top w:val="none" w:sz="0" w:space="0" w:color="auto"/>
            <w:left w:val="none" w:sz="0" w:space="0" w:color="auto"/>
            <w:bottom w:val="none" w:sz="0" w:space="0" w:color="auto"/>
            <w:right w:val="none" w:sz="0" w:space="0" w:color="auto"/>
          </w:divBdr>
          <w:divsChild>
            <w:div w:id="1310281421">
              <w:marLeft w:val="0"/>
              <w:marRight w:val="0"/>
              <w:marTop w:val="0"/>
              <w:marBottom w:val="0"/>
              <w:divBdr>
                <w:top w:val="none" w:sz="0" w:space="0" w:color="auto"/>
                <w:left w:val="none" w:sz="0" w:space="0" w:color="auto"/>
                <w:bottom w:val="none" w:sz="0" w:space="0" w:color="auto"/>
                <w:right w:val="none" w:sz="0" w:space="0" w:color="auto"/>
              </w:divBdr>
              <w:divsChild>
                <w:div w:id="2019116909">
                  <w:marLeft w:val="0"/>
                  <w:marRight w:val="0"/>
                  <w:marTop w:val="0"/>
                  <w:marBottom w:val="0"/>
                  <w:divBdr>
                    <w:top w:val="none" w:sz="0" w:space="0" w:color="auto"/>
                    <w:left w:val="none" w:sz="0" w:space="0" w:color="auto"/>
                    <w:bottom w:val="none" w:sz="0" w:space="0" w:color="auto"/>
                    <w:right w:val="none" w:sz="0" w:space="0" w:color="auto"/>
                  </w:divBdr>
                  <w:divsChild>
                    <w:div w:id="380598247">
                      <w:marLeft w:val="0"/>
                      <w:marRight w:val="0"/>
                      <w:marTop w:val="0"/>
                      <w:marBottom w:val="0"/>
                      <w:divBdr>
                        <w:top w:val="none" w:sz="0" w:space="0" w:color="auto"/>
                        <w:left w:val="none" w:sz="0" w:space="0" w:color="auto"/>
                        <w:bottom w:val="none" w:sz="0" w:space="0" w:color="auto"/>
                        <w:right w:val="none" w:sz="0" w:space="0" w:color="auto"/>
                      </w:divBdr>
                      <w:divsChild>
                        <w:div w:id="1824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29271412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49864234">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1854562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sChild>
        <w:div w:id="1389382636">
          <w:marLeft w:val="0"/>
          <w:marRight w:val="0"/>
          <w:marTop w:val="0"/>
          <w:marBottom w:val="0"/>
          <w:divBdr>
            <w:top w:val="none" w:sz="0" w:space="0" w:color="auto"/>
            <w:left w:val="none" w:sz="0" w:space="0" w:color="auto"/>
            <w:bottom w:val="none" w:sz="0" w:space="0" w:color="auto"/>
            <w:right w:val="none" w:sz="0" w:space="0" w:color="auto"/>
          </w:divBdr>
          <w:divsChild>
            <w:div w:id="970942727">
              <w:marLeft w:val="0"/>
              <w:marRight w:val="0"/>
              <w:marTop w:val="0"/>
              <w:marBottom w:val="0"/>
              <w:divBdr>
                <w:top w:val="none" w:sz="0" w:space="0" w:color="auto"/>
                <w:left w:val="none" w:sz="0" w:space="0" w:color="auto"/>
                <w:bottom w:val="none" w:sz="0" w:space="0" w:color="auto"/>
                <w:right w:val="none" w:sz="0" w:space="0" w:color="auto"/>
              </w:divBdr>
              <w:divsChild>
                <w:div w:id="8875090">
                  <w:marLeft w:val="0"/>
                  <w:marRight w:val="0"/>
                  <w:marTop w:val="0"/>
                  <w:marBottom w:val="0"/>
                  <w:divBdr>
                    <w:top w:val="none" w:sz="0" w:space="0" w:color="auto"/>
                    <w:left w:val="none" w:sz="0" w:space="0" w:color="auto"/>
                    <w:bottom w:val="none" w:sz="0" w:space="0" w:color="auto"/>
                    <w:right w:val="none" w:sz="0" w:space="0" w:color="auto"/>
                  </w:divBdr>
                  <w:divsChild>
                    <w:div w:id="1189758207">
                      <w:marLeft w:val="0"/>
                      <w:marRight w:val="0"/>
                      <w:marTop w:val="0"/>
                      <w:marBottom w:val="0"/>
                      <w:divBdr>
                        <w:top w:val="none" w:sz="0" w:space="0" w:color="auto"/>
                        <w:left w:val="none" w:sz="0" w:space="0" w:color="auto"/>
                        <w:bottom w:val="none" w:sz="0" w:space="0" w:color="auto"/>
                        <w:right w:val="none" w:sz="0" w:space="0" w:color="auto"/>
                      </w:divBdr>
                      <w:divsChild>
                        <w:div w:id="1646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3088">
      <w:bodyDiv w:val="1"/>
      <w:marLeft w:val="0"/>
      <w:marRight w:val="0"/>
      <w:marTop w:val="0"/>
      <w:marBottom w:val="0"/>
      <w:divBdr>
        <w:top w:val="none" w:sz="0" w:space="0" w:color="auto"/>
        <w:left w:val="none" w:sz="0" w:space="0" w:color="auto"/>
        <w:bottom w:val="none" w:sz="0" w:space="0" w:color="auto"/>
        <w:right w:val="none" w:sz="0" w:space="0" w:color="auto"/>
      </w:divBdr>
    </w:div>
    <w:div w:id="8305609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275">
          <w:marLeft w:val="0"/>
          <w:marRight w:val="0"/>
          <w:marTop w:val="0"/>
          <w:marBottom w:val="0"/>
          <w:divBdr>
            <w:top w:val="none" w:sz="0" w:space="0" w:color="auto"/>
            <w:left w:val="none" w:sz="0" w:space="0" w:color="auto"/>
            <w:bottom w:val="none" w:sz="0" w:space="0" w:color="auto"/>
            <w:right w:val="none" w:sz="0" w:space="0" w:color="auto"/>
          </w:divBdr>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99831259">
      <w:bodyDiv w:val="1"/>
      <w:marLeft w:val="0"/>
      <w:marRight w:val="0"/>
      <w:marTop w:val="0"/>
      <w:marBottom w:val="0"/>
      <w:divBdr>
        <w:top w:val="none" w:sz="0" w:space="0" w:color="auto"/>
        <w:left w:val="none" w:sz="0" w:space="0" w:color="auto"/>
        <w:bottom w:val="none" w:sz="0" w:space="0" w:color="auto"/>
        <w:right w:val="none" w:sz="0" w:space="0" w:color="auto"/>
      </w:divBdr>
      <w:divsChild>
        <w:div w:id="1441874319">
          <w:marLeft w:val="0"/>
          <w:marRight w:val="0"/>
          <w:marTop w:val="0"/>
          <w:marBottom w:val="0"/>
          <w:divBdr>
            <w:top w:val="none" w:sz="0" w:space="0" w:color="auto"/>
            <w:left w:val="none" w:sz="0" w:space="0" w:color="auto"/>
            <w:bottom w:val="none" w:sz="0" w:space="0" w:color="auto"/>
            <w:right w:val="none" w:sz="0" w:space="0" w:color="auto"/>
          </w:divBdr>
          <w:divsChild>
            <w:div w:id="1934825466">
              <w:marLeft w:val="0"/>
              <w:marRight w:val="0"/>
              <w:marTop w:val="0"/>
              <w:marBottom w:val="0"/>
              <w:divBdr>
                <w:top w:val="none" w:sz="0" w:space="0" w:color="auto"/>
                <w:left w:val="none" w:sz="0" w:space="0" w:color="auto"/>
                <w:bottom w:val="none" w:sz="0" w:space="0" w:color="auto"/>
                <w:right w:val="none" w:sz="0" w:space="0" w:color="auto"/>
              </w:divBdr>
              <w:divsChild>
                <w:div w:id="1431656931">
                  <w:marLeft w:val="0"/>
                  <w:marRight w:val="0"/>
                  <w:marTop w:val="0"/>
                  <w:marBottom w:val="0"/>
                  <w:divBdr>
                    <w:top w:val="none" w:sz="0" w:space="0" w:color="auto"/>
                    <w:left w:val="none" w:sz="0" w:space="0" w:color="auto"/>
                    <w:bottom w:val="none" w:sz="0" w:space="0" w:color="auto"/>
                    <w:right w:val="none" w:sz="0" w:space="0" w:color="auto"/>
                  </w:divBdr>
                  <w:divsChild>
                    <w:div w:id="294139463">
                      <w:marLeft w:val="0"/>
                      <w:marRight w:val="0"/>
                      <w:marTop w:val="0"/>
                      <w:marBottom w:val="0"/>
                      <w:divBdr>
                        <w:top w:val="none" w:sz="0" w:space="0" w:color="auto"/>
                        <w:left w:val="none" w:sz="0" w:space="0" w:color="auto"/>
                        <w:bottom w:val="none" w:sz="0" w:space="0" w:color="auto"/>
                        <w:right w:val="none" w:sz="0" w:space="0" w:color="auto"/>
                      </w:divBdr>
                      <w:divsChild>
                        <w:div w:id="1898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498767278">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742944371">
      <w:bodyDiv w:val="1"/>
      <w:marLeft w:val="0"/>
      <w:marRight w:val="0"/>
      <w:marTop w:val="0"/>
      <w:marBottom w:val="0"/>
      <w:divBdr>
        <w:top w:val="none" w:sz="0" w:space="0" w:color="auto"/>
        <w:left w:val="none" w:sz="0" w:space="0" w:color="auto"/>
        <w:bottom w:val="none" w:sz="0" w:space="0" w:color="auto"/>
        <w:right w:val="none" w:sz="0" w:space="0" w:color="auto"/>
      </w:divBdr>
      <w:divsChild>
        <w:div w:id="976450838">
          <w:marLeft w:val="0"/>
          <w:marRight w:val="0"/>
          <w:marTop w:val="0"/>
          <w:marBottom w:val="0"/>
          <w:divBdr>
            <w:top w:val="none" w:sz="0" w:space="0" w:color="auto"/>
            <w:left w:val="none" w:sz="0" w:space="0" w:color="auto"/>
            <w:bottom w:val="none" w:sz="0" w:space="0" w:color="auto"/>
            <w:right w:val="none" w:sz="0" w:space="0" w:color="auto"/>
          </w:divBdr>
          <w:divsChild>
            <w:div w:id="990139623">
              <w:marLeft w:val="0"/>
              <w:marRight w:val="0"/>
              <w:marTop w:val="0"/>
              <w:marBottom w:val="0"/>
              <w:divBdr>
                <w:top w:val="none" w:sz="0" w:space="0" w:color="auto"/>
                <w:left w:val="none" w:sz="0" w:space="0" w:color="auto"/>
                <w:bottom w:val="none" w:sz="0" w:space="0" w:color="auto"/>
                <w:right w:val="none" w:sz="0" w:space="0" w:color="auto"/>
              </w:divBdr>
              <w:divsChild>
                <w:div w:id="1559516841">
                  <w:marLeft w:val="0"/>
                  <w:marRight w:val="0"/>
                  <w:marTop w:val="0"/>
                  <w:marBottom w:val="0"/>
                  <w:divBdr>
                    <w:top w:val="none" w:sz="0" w:space="0" w:color="auto"/>
                    <w:left w:val="none" w:sz="0" w:space="0" w:color="auto"/>
                    <w:bottom w:val="none" w:sz="0" w:space="0" w:color="auto"/>
                    <w:right w:val="none" w:sz="0" w:space="0" w:color="auto"/>
                  </w:divBdr>
                  <w:divsChild>
                    <w:div w:id="1498764727">
                      <w:marLeft w:val="0"/>
                      <w:marRight w:val="0"/>
                      <w:marTop w:val="0"/>
                      <w:marBottom w:val="0"/>
                      <w:divBdr>
                        <w:top w:val="none" w:sz="0" w:space="0" w:color="auto"/>
                        <w:left w:val="none" w:sz="0" w:space="0" w:color="auto"/>
                        <w:bottom w:val="none" w:sz="0" w:space="0" w:color="auto"/>
                        <w:right w:val="none" w:sz="0" w:space="0" w:color="auto"/>
                      </w:divBdr>
                      <w:divsChild>
                        <w:div w:id="1558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5141">
      <w:bodyDiv w:val="1"/>
      <w:marLeft w:val="0"/>
      <w:marRight w:val="0"/>
      <w:marTop w:val="0"/>
      <w:marBottom w:val="0"/>
      <w:divBdr>
        <w:top w:val="none" w:sz="0" w:space="0" w:color="auto"/>
        <w:left w:val="none" w:sz="0" w:space="0" w:color="auto"/>
        <w:bottom w:val="none" w:sz="0" w:space="0" w:color="auto"/>
        <w:right w:val="none" w:sz="0" w:space="0" w:color="auto"/>
      </w:divBdr>
      <w:divsChild>
        <w:div w:id="2104496469">
          <w:marLeft w:val="0"/>
          <w:marRight w:val="0"/>
          <w:marTop w:val="0"/>
          <w:marBottom w:val="0"/>
          <w:divBdr>
            <w:top w:val="none" w:sz="0" w:space="0" w:color="auto"/>
            <w:left w:val="none" w:sz="0" w:space="0" w:color="auto"/>
            <w:bottom w:val="none" w:sz="0" w:space="0" w:color="auto"/>
            <w:right w:val="none" w:sz="0" w:space="0" w:color="auto"/>
          </w:divBdr>
          <w:divsChild>
            <w:div w:id="2044282248">
              <w:marLeft w:val="0"/>
              <w:marRight w:val="0"/>
              <w:marTop w:val="0"/>
              <w:marBottom w:val="0"/>
              <w:divBdr>
                <w:top w:val="none" w:sz="0" w:space="0" w:color="auto"/>
                <w:left w:val="none" w:sz="0" w:space="0" w:color="auto"/>
                <w:bottom w:val="none" w:sz="0" w:space="0" w:color="auto"/>
                <w:right w:val="none" w:sz="0" w:space="0" w:color="auto"/>
              </w:divBdr>
              <w:divsChild>
                <w:div w:id="1045445409">
                  <w:marLeft w:val="0"/>
                  <w:marRight w:val="0"/>
                  <w:marTop w:val="0"/>
                  <w:marBottom w:val="0"/>
                  <w:divBdr>
                    <w:top w:val="none" w:sz="0" w:space="0" w:color="auto"/>
                    <w:left w:val="none" w:sz="0" w:space="0" w:color="auto"/>
                    <w:bottom w:val="none" w:sz="0" w:space="0" w:color="auto"/>
                    <w:right w:val="none" w:sz="0" w:space="0" w:color="auto"/>
                  </w:divBdr>
                  <w:divsChild>
                    <w:div w:id="1433472406">
                      <w:marLeft w:val="0"/>
                      <w:marRight w:val="0"/>
                      <w:marTop w:val="0"/>
                      <w:marBottom w:val="0"/>
                      <w:divBdr>
                        <w:top w:val="none" w:sz="0" w:space="0" w:color="auto"/>
                        <w:left w:val="none" w:sz="0" w:space="0" w:color="auto"/>
                        <w:bottom w:val="none" w:sz="0" w:space="0" w:color="auto"/>
                        <w:right w:val="none" w:sz="0" w:space="0" w:color="auto"/>
                      </w:divBdr>
                      <w:divsChild>
                        <w:div w:id="646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6651870">
      <w:bodyDiv w:val="1"/>
      <w:marLeft w:val="0"/>
      <w:marRight w:val="0"/>
      <w:marTop w:val="0"/>
      <w:marBottom w:val="0"/>
      <w:divBdr>
        <w:top w:val="none" w:sz="0" w:space="0" w:color="auto"/>
        <w:left w:val="none" w:sz="0" w:space="0" w:color="auto"/>
        <w:bottom w:val="none" w:sz="0" w:space="0" w:color="auto"/>
        <w:right w:val="none" w:sz="0" w:space="0" w:color="auto"/>
      </w:divBdr>
      <w:divsChild>
        <w:div w:id="701515227">
          <w:marLeft w:val="0"/>
          <w:marRight w:val="0"/>
          <w:marTop w:val="0"/>
          <w:marBottom w:val="0"/>
          <w:divBdr>
            <w:top w:val="none" w:sz="0" w:space="0" w:color="auto"/>
            <w:left w:val="none" w:sz="0" w:space="0" w:color="auto"/>
            <w:bottom w:val="none" w:sz="0" w:space="0" w:color="auto"/>
            <w:right w:val="none" w:sz="0" w:space="0" w:color="auto"/>
          </w:divBdr>
          <w:divsChild>
            <w:div w:id="793909120">
              <w:marLeft w:val="0"/>
              <w:marRight w:val="0"/>
              <w:marTop w:val="0"/>
              <w:marBottom w:val="0"/>
              <w:divBdr>
                <w:top w:val="none" w:sz="0" w:space="0" w:color="auto"/>
                <w:left w:val="none" w:sz="0" w:space="0" w:color="auto"/>
                <w:bottom w:val="none" w:sz="0" w:space="0" w:color="auto"/>
                <w:right w:val="none" w:sz="0" w:space="0" w:color="auto"/>
              </w:divBdr>
              <w:divsChild>
                <w:div w:id="1792241960">
                  <w:marLeft w:val="0"/>
                  <w:marRight w:val="0"/>
                  <w:marTop w:val="0"/>
                  <w:marBottom w:val="0"/>
                  <w:divBdr>
                    <w:top w:val="none" w:sz="0" w:space="0" w:color="auto"/>
                    <w:left w:val="none" w:sz="0" w:space="0" w:color="auto"/>
                    <w:bottom w:val="none" w:sz="0" w:space="0" w:color="auto"/>
                    <w:right w:val="none" w:sz="0" w:space="0" w:color="auto"/>
                  </w:divBdr>
                  <w:divsChild>
                    <w:div w:id="249319352">
                      <w:marLeft w:val="0"/>
                      <w:marRight w:val="0"/>
                      <w:marTop w:val="0"/>
                      <w:marBottom w:val="0"/>
                      <w:divBdr>
                        <w:top w:val="none" w:sz="0" w:space="0" w:color="auto"/>
                        <w:left w:val="none" w:sz="0" w:space="0" w:color="auto"/>
                        <w:bottom w:val="none" w:sz="0" w:space="0" w:color="auto"/>
                        <w:right w:val="none" w:sz="0" w:space="0" w:color="auto"/>
                      </w:divBdr>
                      <w:divsChild>
                        <w:div w:id="1570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04753895">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151</TotalTime>
  <Pages>3</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4</cp:revision>
  <cp:lastPrinted>2024-09-14T19:16:00Z</cp:lastPrinted>
  <dcterms:created xsi:type="dcterms:W3CDTF">2024-11-30T18:39:00Z</dcterms:created>
  <dcterms:modified xsi:type="dcterms:W3CDTF">2024-11-30T21:52:00Z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