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698A0" w14:textId="77777777" w:rsidR="002F3A30" w:rsidRPr="00CE09A2" w:rsidRDefault="002F3A30" w:rsidP="00F63A1C">
      <w:pPr>
        <w:spacing w:after="0" w:line="240" w:lineRule="auto"/>
        <w:ind w:right="360"/>
        <w:contextualSpacing/>
      </w:pPr>
      <w:r w:rsidRPr="00CE09A2">
        <w:t>Media contact:</w:t>
      </w:r>
      <w:r w:rsidRPr="00CE09A2">
        <w:tab/>
        <w:t>Heather West, 612-724-8760, heather@heatherwestpr.com</w:t>
      </w:r>
    </w:p>
    <w:p w14:paraId="27B9ED18" w14:textId="77777777" w:rsidR="002F3A30" w:rsidRPr="00CE09A2" w:rsidRDefault="002F3A30" w:rsidP="00F63A1C">
      <w:pPr>
        <w:spacing w:after="0" w:line="240" w:lineRule="auto"/>
        <w:ind w:right="360"/>
        <w:contextualSpacing/>
      </w:pPr>
    </w:p>
    <w:p w14:paraId="520FBDB6" w14:textId="253D72EC" w:rsidR="00851635" w:rsidRPr="004C4F74" w:rsidRDefault="00851635" w:rsidP="00F63A1C">
      <w:pPr>
        <w:spacing w:after="0" w:line="240" w:lineRule="auto"/>
        <w:ind w:right="360"/>
        <w:contextualSpacing/>
        <w:jc w:val="center"/>
        <w:rPr>
          <w:b/>
          <w:bCs/>
          <w:sz w:val="30"/>
          <w:szCs w:val="30"/>
        </w:rPr>
      </w:pPr>
      <w:r w:rsidRPr="00F07EBF">
        <w:rPr>
          <w:b/>
          <w:bCs/>
          <w:sz w:val="30"/>
          <w:szCs w:val="30"/>
        </w:rPr>
        <w:t xml:space="preserve">EFCO </w:t>
      </w:r>
      <w:r w:rsidRPr="004C4F74">
        <w:rPr>
          <w:b/>
          <w:bCs/>
          <w:sz w:val="30"/>
          <w:szCs w:val="30"/>
        </w:rPr>
        <w:t xml:space="preserve">supervisor </w:t>
      </w:r>
      <w:r w:rsidRPr="00F07EBF">
        <w:rPr>
          <w:b/>
          <w:bCs/>
          <w:sz w:val="30"/>
          <w:szCs w:val="30"/>
        </w:rPr>
        <w:t>Johnathan Tallent</w:t>
      </w:r>
      <w:r w:rsidRPr="004C4F74">
        <w:rPr>
          <w:b/>
          <w:bCs/>
          <w:sz w:val="30"/>
          <w:szCs w:val="30"/>
        </w:rPr>
        <w:t xml:space="preserve"> </w:t>
      </w:r>
      <w:r w:rsidRPr="00F07EBF">
        <w:rPr>
          <w:b/>
          <w:bCs/>
          <w:sz w:val="30"/>
          <w:szCs w:val="30"/>
        </w:rPr>
        <w:t xml:space="preserve">honored </w:t>
      </w:r>
      <w:r w:rsidRPr="004C4F74">
        <w:rPr>
          <w:b/>
          <w:bCs/>
          <w:sz w:val="30"/>
          <w:szCs w:val="30"/>
        </w:rPr>
        <w:t>with Patriot Award</w:t>
      </w:r>
    </w:p>
    <w:p w14:paraId="2495CB0F" w14:textId="4FEE5518" w:rsidR="00851635" w:rsidRPr="004C4F74" w:rsidRDefault="00851635" w:rsidP="00F63A1C">
      <w:pPr>
        <w:spacing w:after="0" w:line="240" w:lineRule="auto"/>
        <w:ind w:right="360"/>
        <w:contextualSpacing/>
        <w:jc w:val="center"/>
        <w:rPr>
          <w:b/>
          <w:bCs/>
          <w:i/>
          <w:iCs/>
          <w:sz w:val="24"/>
          <w:szCs w:val="24"/>
        </w:rPr>
      </w:pPr>
      <w:r w:rsidRPr="00F07EBF">
        <w:rPr>
          <w:b/>
          <w:bCs/>
          <w:i/>
          <w:iCs/>
          <w:sz w:val="24"/>
          <w:szCs w:val="24"/>
        </w:rPr>
        <w:t xml:space="preserve">by </w:t>
      </w:r>
      <w:r w:rsidR="004C4F74">
        <w:rPr>
          <w:b/>
          <w:bCs/>
          <w:i/>
          <w:iCs/>
          <w:sz w:val="24"/>
          <w:szCs w:val="24"/>
        </w:rPr>
        <w:t xml:space="preserve">U.S. </w:t>
      </w:r>
      <w:r w:rsidRPr="00F07EBF">
        <w:rPr>
          <w:b/>
          <w:bCs/>
          <w:i/>
          <w:iCs/>
          <w:sz w:val="24"/>
          <w:szCs w:val="24"/>
        </w:rPr>
        <w:t xml:space="preserve">Department of Defense for </w:t>
      </w:r>
      <w:r w:rsidR="004C4F74">
        <w:rPr>
          <w:b/>
          <w:bCs/>
          <w:i/>
          <w:iCs/>
          <w:sz w:val="24"/>
          <w:szCs w:val="24"/>
        </w:rPr>
        <w:t>e</w:t>
      </w:r>
      <w:r w:rsidRPr="00F07EBF">
        <w:rPr>
          <w:b/>
          <w:bCs/>
          <w:i/>
          <w:iCs/>
          <w:sz w:val="24"/>
          <w:szCs w:val="24"/>
        </w:rPr>
        <w:t xml:space="preserve">xtraordinary </w:t>
      </w:r>
      <w:r w:rsidR="004C4F74">
        <w:rPr>
          <w:b/>
          <w:bCs/>
          <w:i/>
          <w:iCs/>
          <w:sz w:val="24"/>
          <w:szCs w:val="24"/>
        </w:rPr>
        <w:t>s</w:t>
      </w:r>
      <w:r w:rsidRPr="00F07EBF">
        <w:rPr>
          <w:b/>
          <w:bCs/>
          <w:i/>
          <w:iCs/>
          <w:sz w:val="24"/>
          <w:szCs w:val="24"/>
        </w:rPr>
        <w:t xml:space="preserve">upport of </w:t>
      </w:r>
      <w:r w:rsidR="004C4F74">
        <w:rPr>
          <w:b/>
          <w:bCs/>
          <w:i/>
          <w:iCs/>
          <w:sz w:val="24"/>
          <w:szCs w:val="24"/>
        </w:rPr>
        <w:t>e</w:t>
      </w:r>
      <w:r w:rsidRPr="00F07EBF">
        <w:rPr>
          <w:b/>
          <w:bCs/>
          <w:i/>
          <w:iCs/>
          <w:sz w:val="24"/>
          <w:szCs w:val="24"/>
        </w:rPr>
        <w:t xml:space="preserve">mployees who </w:t>
      </w:r>
      <w:r w:rsidR="004C4F74">
        <w:rPr>
          <w:b/>
          <w:bCs/>
          <w:i/>
          <w:iCs/>
          <w:sz w:val="24"/>
          <w:szCs w:val="24"/>
        </w:rPr>
        <w:t>s</w:t>
      </w:r>
      <w:r w:rsidRPr="00F07EBF">
        <w:rPr>
          <w:b/>
          <w:bCs/>
          <w:i/>
          <w:iCs/>
          <w:sz w:val="24"/>
          <w:szCs w:val="24"/>
        </w:rPr>
        <w:t>erve in the National Guard and Reserves</w:t>
      </w:r>
    </w:p>
    <w:p w14:paraId="7F5CB87D" w14:textId="77777777" w:rsidR="00851635" w:rsidRDefault="00851635" w:rsidP="00F63A1C">
      <w:pPr>
        <w:spacing w:after="0" w:line="240" w:lineRule="auto"/>
        <w:ind w:right="360"/>
        <w:contextualSpacing/>
      </w:pPr>
    </w:p>
    <w:p w14:paraId="5DCE6899" w14:textId="77777777" w:rsidR="00126AB5" w:rsidRDefault="00CE09A2" w:rsidP="00F63A1C">
      <w:pPr>
        <w:spacing w:after="0" w:line="240" w:lineRule="auto"/>
        <w:ind w:right="360"/>
        <w:contextualSpacing/>
      </w:pPr>
      <w:r w:rsidRPr="00F07EBF">
        <w:t>Monett, Missouri (</w:t>
      </w:r>
      <w:r w:rsidR="00321915" w:rsidRPr="00F07EBF">
        <w:t>Aug.</w:t>
      </w:r>
      <w:r w:rsidRPr="00F07EBF">
        <w:t xml:space="preserve"> 2024) – </w:t>
      </w:r>
      <w:r w:rsidR="00851635">
        <w:t>The Missouri Employer Support of the Guard and Reserve (</w:t>
      </w:r>
      <w:hyperlink r:id="rId8" w:tgtFrame="_blank" w:history="1">
        <w:r w:rsidR="00851635">
          <w:rPr>
            <w:rStyle w:val="Hyperlink"/>
          </w:rPr>
          <w:t>ESGR</w:t>
        </w:r>
      </w:hyperlink>
      <w:r w:rsidR="00851635">
        <w:t>), an agency of the U.S. Department of Defense, honored</w:t>
      </w:r>
      <w:r w:rsidR="009E3C60">
        <w:t xml:space="preserve"> </w:t>
      </w:r>
      <w:r w:rsidR="00851635" w:rsidRPr="00F07EBF">
        <w:t>Johnathan Tallent</w:t>
      </w:r>
      <w:r w:rsidR="009E3C60">
        <w:t xml:space="preserve"> with</w:t>
      </w:r>
      <w:r w:rsidR="00851635">
        <w:t xml:space="preserve"> a Patriot Award.</w:t>
      </w:r>
      <w:r w:rsidR="009E3C60">
        <w:t xml:space="preserve"> </w:t>
      </w:r>
      <w:r w:rsidR="009E3C60" w:rsidRPr="00F07EBF">
        <w:t>Tallent</w:t>
      </w:r>
      <w:r w:rsidR="009E3C60">
        <w:t xml:space="preserve"> is a f</w:t>
      </w:r>
      <w:r w:rsidR="009E3C60" w:rsidRPr="00F07EBF">
        <w:t xml:space="preserve">actory </w:t>
      </w:r>
      <w:r w:rsidR="009E3C60">
        <w:t>o</w:t>
      </w:r>
      <w:r w:rsidR="009E3C60" w:rsidRPr="00F07EBF">
        <w:t xml:space="preserve">rder </w:t>
      </w:r>
      <w:r w:rsidR="009C3AB0">
        <w:t>supervisor</w:t>
      </w:r>
      <w:r w:rsidR="009E3C60">
        <w:t xml:space="preserve"> for </w:t>
      </w:r>
      <w:hyperlink r:id="rId9" w:history="1">
        <w:r w:rsidR="009E3C60" w:rsidRPr="0031079E">
          <w:rPr>
            <w:rStyle w:val="Hyperlink"/>
          </w:rPr>
          <w:t>EFCO</w:t>
        </w:r>
      </w:hyperlink>
      <w:r w:rsidR="009E3C60">
        <w:t>, a brand of Apogee Enterprises’ Architectural Framing Systems (AFS) segment.</w:t>
      </w:r>
    </w:p>
    <w:p w14:paraId="69BD058C" w14:textId="77777777" w:rsidR="00126AB5" w:rsidRDefault="00126AB5" w:rsidP="00F63A1C">
      <w:pPr>
        <w:spacing w:after="0" w:line="240" w:lineRule="auto"/>
        <w:ind w:right="360"/>
        <w:contextualSpacing/>
      </w:pPr>
    </w:p>
    <w:p w14:paraId="01B0520C" w14:textId="1DD7FBF4" w:rsidR="00126AB5" w:rsidRPr="00F07EBF" w:rsidRDefault="004F1252" w:rsidP="00F63A1C">
      <w:pPr>
        <w:spacing w:after="0" w:line="240" w:lineRule="auto"/>
        <w:ind w:right="360"/>
        <w:contextualSpacing/>
      </w:pPr>
      <w:r>
        <w:t xml:space="preserve">First </w:t>
      </w:r>
      <w:r w:rsidRPr="00F07EBF">
        <w:t>Sergeant James Alberson</w:t>
      </w:r>
      <w:r w:rsidR="009C3AB0">
        <w:t xml:space="preserve"> </w:t>
      </w:r>
      <w:r>
        <w:t xml:space="preserve">nominated Tallent for his </w:t>
      </w:r>
      <w:r w:rsidRPr="00F07EBF">
        <w:t xml:space="preserve">extraordinary support of employees and family members </w:t>
      </w:r>
      <w:r>
        <w:t xml:space="preserve">who </w:t>
      </w:r>
      <w:r w:rsidRPr="00F07EBF">
        <w:t>serve in the National Guard and Reserve</w:t>
      </w:r>
      <w:r>
        <w:t>.</w:t>
      </w:r>
      <w:r w:rsidR="00126AB5">
        <w:t xml:space="preserve"> </w:t>
      </w:r>
      <w:r w:rsidR="00126AB5" w:rsidRPr="00F07EBF">
        <w:t xml:space="preserve">Col. (Ret.) Steve Vanderhoof, Missouri ESGR Area 4 </w:t>
      </w:r>
      <w:r w:rsidR="00126AB5">
        <w:t>c</w:t>
      </w:r>
      <w:r w:rsidR="00126AB5" w:rsidRPr="00F07EBF">
        <w:t>hair</w:t>
      </w:r>
      <w:r w:rsidR="00126AB5">
        <w:t>, presented the award on July 31 to</w:t>
      </w:r>
      <w:r w:rsidR="00126AB5" w:rsidRPr="00F07EBF">
        <w:t xml:space="preserve"> Tallent</w:t>
      </w:r>
      <w:r w:rsidR="00126AB5">
        <w:t xml:space="preserve"> at the Apogee AFS Monett facility. He was joined by his </w:t>
      </w:r>
      <w:r w:rsidR="00126AB5" w:rsidRPr="00F07EBF">
        <w:t>family members</w:t>
      </w:r>
      <w:r w:rsidR="00126AB5">
        <w:t>, employees and colleagues.</w:t>
      </w:r>
    </w:p>
    <w:p w14:paraId="5E9796F4" w14:textId="77777777" w:rsidR="00126AB5" w:rsidRDefault="00126AB5" w:rsidP="00F63A1C">
      <w:pPr>
        <w:spacing w:after="0" w:line="240" w:lineRule="auto"/>
        <w:ind w:right="360"/>
        <w:contextualSpacing/>
      </w:pPr>
    </w:p>
    <w:p w14:paraId="1CD1B880" w14:textId="6CAB1984" w:rsidR="004F1252" w:rsidRDefault="009C3AB0" w:rsidP="00F63A1C">
      <w:pPr>
        <w:spacing w:after="0" w:line="240" w:lineRule="auto"/>
        <w:ind w:right="360"/>
        <w:contextualSpacing/>
      </w:pPr>
      <w:r>
        <w:t xml:space="preserve">Part of the EFCO team for 17 years, Tallent </w:t>
      </w:r>
      <w:r w:rsidR="00126AB5">
        <w:t xml:space="preserve">was hired to work on </w:t>
      </w:r>
      <w:r>
        <w:t xml:space="preserve">the shop floor before </w:t>
      </w:r>
      <w:r w:rsidR="00126AB5">
        <w:t xml:space="preserve">he </w:t>
      </w:r>
      <w:r>
        <w:t>mov</w:t>
      </w:r>
      <w:r w:rsidR="00D13122">
        <w:t>ed</w:t>
      </w:r>
      <w:r>
        <w:t xml:space="preserve"> into the factory order department. For the last seven years, Tallent has worked with </w:t>
      </w:r>
      <w:r w:rsidR="00104C54">
        <w:t>Alberson</w:t>
      </w:r>
      <w:r>
        <w:t xml:space="preserve"> who is a factory order technician 2. </w:t>
      </w:r>
      <w:r w:rsidR="00126AB5">
        <w:t xml:space="preserve">In addition to his role at EFCO, Alberson has </w:t>
      </w:r>
      <w:r w:rsidR="004F1252">
        <w:t>serv</w:t>
      </w:r>
      <w:r w:rsidR="00126AB5">
        <w:t xml:space="preserve">ed </w:t>
      </w:r>
      <w:r w:rsidR="004F1252">
        <w:t xml:space="preserve">in the </w:t>
      </w:r>
      <w:r w:rsidR="004F1252" w:rsidRPr="00F07EBF">
        <w:t>U</w:t>
      </w:r>
      <w:r w:rsidR="004F1252">
        <w:t>.</w:t>
      </w:r>
      <w:r w:rsidR="004F1252" w:rsidRPr="00F07EBF">
        <w:t>S</w:t>
      </w:r>
      <w:r w:rsidR="004F1252">
        <w:t>.</w:t>
      </w:r>
      <w:r w:rsidR="004F1252" w:rsidRPr="00F07EBF">
        <w:t xml:space="preserve"> Army Reserve</w:t>
      </w:r>
      <w:r w:rsidR="004F1252">
        <w:t xml:space="preserve"> </w:t>
      </w:r>
      <w:r w:rsidR="00104C54">
        <w:t>since 2008</w:t>
      </w:r>
      <w:r w:rsidR="00126AB5">
        <w:t xml:space="preserve"> and </w:t>
      </w:r>
      <w:r w:rsidR="00104C54">
        <w:t>is</w:t>
      </w:r>
      <w:r w:rsidR="004F1252" w:rsidRPr="00F07EBF">
        <w:t xml:space="preserve"> assigned to the 329th </w:t>
      </w:r>
      <w:r w:rsidR="004F1252" w:rsidRPr="004F1252">
        <w:rPr>
          <w:rStyle w:val="hgkelc"/>
          <w:lang w:val="en"/>
        </w:rPr>
        <w:t>Chemical, Biological, Radiological and Nuclear (</w:t>
      </w:r>
      <w:r w:rsidR="004F1252" w:rsidRPr="00F07EBF">
        <w:t>CBRN</w:t>
      </w:r>
      <w:r w:rsidR="004F1252" w:rsidRPr="004F1252">
        <w:t>)</w:t>
      </w:r>
      <w:r w:rsidR="004F1252" w:rsidRPr="00F07EBF">
        <w:t xml:space="preserve"> Company</w:t>
      </w:r>
      <w:r w:rsidR="004F1252" w:rsidRPr="004F1252">
        <w:t xml:space="preserve"> in </w:t>
      </w:r>
      <w:r w:rsidR="004F1252" w:rsidRPr="00F07EBF">
        <w:t>Orlando</w:t>
      </w:r>
      <w:r w:rsidR="004F1252" w:rsidRPr="004F1252">
        <w:t>.</w:t>
      </w:r>
    </w:p>
    <w:p w14:paraId="3E8C5432" w14:textId="77777777" w:rsidR="00851635" w:rsidRDefault="00851635" w:rsidP="00F63A1C">
      <w:pPr>
        <w:spacing w:after="0" w:line="240" w:lineRule="auto"/>
        <w:ind w:right="360"/>
        <w:contextualSpacing/>
      </w:pPr>
    </w:p>
    <w:p w14:paraId="729CF1ED" w14:textId="6D167308" w:rsidR="00F63A1C" w:rsidRDefault="00F63A1C" w:rsidP="00F63A1C">
      <w:pPr>
        <w:spacing w:after="0" w:line="240" w:lineRule="auto"/>
        <w:ind w:right="360"/>
        <w:contextualSpacing/>
      </w:pPr>
      <w:r>
        <w:t xml:space="preserve">Alberson complimented Tallent saying, </w:t>
      </w:r>
      <w:r w:rsidRPr="00F63A1C">
        <w:t xml:space="preserve">“I attribute my military success in large part to Johnathan. The opportunities he enabled for me </w:t>
      </w:r>
      <w:r>
        <w:t xml:space="preserve">– </w:t>
      </w:r>
      <w:r w:rsidRPr="00F63A1C">
        <w:t>by allowing additional time off for example</w:t>
      </w:r>
      <w:r>
        <w:t xml:space="preserve"> –</w:t>
      </w:r>
      <w:r w:rsidRPr="00F63A1C">
        <w:t xml:space="preserve"> are monumental. My military obligations are frequent</w:t>
      </w:r>
      <w:r>
        <w:t>. S</w:t>
      </w:r>
      <w:r w:rsidRPr="00F63A1C">
        <w:t>ometimes</w:t>
      </w:r>
      <w:r>
        <w:t>,</w:t>
      </w:r>
      <w:r w:rsidRPr="00F63A1C">
        <w:t xml:space="preserve"> it’s a few day</w:t>
      </w:r>
      <w:r>
        <w:t xml:space="preserve">s, but it </w:t>
      </w:r>
      <w:r w:rsidRPr="00F63A1C">
        <w:t>could be weeks</w:t>
      </w:r>
      <w:r>
        <w:t xml:space="preserve">, and </w:t>
      </w:r>
      <w:r w:rsidRPr="00F63A1C">
        <w:t>one time was for an entire year. Without his willingness to work with me above</w:t>
      </w:r>
      <w:r>
        <w:t xml:space="preserve"> and </w:t>
      </w:r>
      <w:r w:rsidRPr="00F63A1C">
        <w:t xml:space="preserve">beyond what is required by law, my military career would’ve been stunted. Best civilian </w:t>
      </w:r>
      <w:r>
        <w:t>s</w:t>
      </w:r>
      <w:r w:rsidRPr="00F63A1C">
        <w:t>upervisor I’ve ever had.”</w:t>
      </w:r>
    </w:p>
    <w:p w14:paraId="585155E9" w14:textId="77777777" w:rsidR="00F63A1C" w:rsidRDefault="00F63A1C" w:rsidP="00F63A1C">
      <w:pPr>
        <w:spacing w:after="0" w:line="240" w:lineRule="auto"/>
        <w:ind w:right="360"/>
        <w:contextualSpacing/>
      </w:pPr>
    </w:p>
    <w:p w14:paraId="63240281" w14:textId="00C66567" w:rsidR="00126AB5" w:rsidRDefault="00126AB5" w:rsidP="00F63A1C">
      <w:pPr>
        <w:spacing w:after="0" w:line="240" w:lineRule="auto"/>
        <w:ind w:right="360"/>
        <w:contextualSpacing/>
      </w:pPr>
      <w:r>
        <w:t>“</w:t>
      </w:r>
      <w:r w:rsidRPr="00126AB5">
        <w:t>James works hard and takes both of his roles at EFCO and the Army Reserve as equally important. He would always discuss with me his chances for advancement in the Army Reserve and what would be needed of him to accomplish his goal</w:t>
      </w:r>
      <w:r>
        <w:t>,” shared Tallent.</w:t>
      </w:r>
      <w:r w:rsidRPr="00126AB5">
        <w:t xml:space="preserve"> </w:t>
      </w:r>
      <w:r>
        <w:t>“</w:t>
      </w:r>
      <w:r w:rsidRPr="00126AB5">
        <w:t>When he steps away to fulfill his duties in the Army Reserve</w:t>
      </w:r>
      <w:r>
        <w:t>,</w:t>
      </w:r>
      <w:r w:rsidRPr="00126AB5">
        <w:t xml:space="preserve"> we always talk and discuss what needs done</w:t>
      </w:r>
      <w:r w:rsidR="00D13122">
        <w:t>,</w:t>
      </w:r>
      <w:r w:rsidRPr="00126AB5">
        <w:t xml:space="preserve"> so we all stay successful. This couldn’t happen if his team members didn’t put in effort as well. We all help by picking up any work or cover any issues while he is away. This is a great team to work with!</w:t>
      </w:r>
      <w:r>
        <w:t>”</w:t>
      </w:r>
    </w:p>
    <w:p w14:paraId="79AA4E02" w14:textId="77777777" w:rsidR="00851635" w:rsidRDefault="00851635" w:rsidP="00F63A1C">
      <w:pPr>
        <w:spacing w:after="0" w:line="240" w:lineRule="auto"/>
        <w:ind w:right="360"/>
        <w:contextualSpacing/>
      </w:pPr>
    </w:p>
    <w:p w14:paraId="5AF45677" w14:textId="23185027" w:rsidR="00F63A1C" w:rsidRPr="00F63A1C" w:rsidRDefault="00F63A1C" w:rsidP="00F63A1C">
      <w:pPr>
        <w:jc w:val="right"/>
        <w:rPr>
          <w:i/>
          <w:iCs/>
          <w:sz w:val="18"/>
          <w:szCs w:val="18"/>
        </w:rPr>
      </w:pPr>
      <w:r w:rsidRPr="00F63A1C">
        <w:rPr>
          <w:i/>
          <w:iCs/>
          <w:sz w:val="18"/>
          <w:szCs w:val="18"/>
        </w:rPr>
        <w:t>(more)</w:t>
      </w:r>
      <w:r w:rsidRPr="00F63A1C">
        <w:rPr>
          <w:i/>
          <w:iCs/>
          <w:sz w:val="18"/>
          <w:szCs w:val="18"/>
        </w:rPr>
        <w:br w:type="page"/>
      </w:r>
    </w:p>
    <w:p w14:paraId="4E79AD7A" w14:textId="07D6EAA4" w:rsidR="00F07EBF" w:rsidRDefault="00104C54" w:rsidP="00F63A1C">
      <w:pPr>
        <w:spacing w:after="0" w:line="240" w:lineRule="auto"/>
        <w:ind w:right="360"/>
        <w:contextualSpacing/>
      </w:pPr>
      <w:r>
        <w:lastRenderedPageBreak/>
        <w:t>“</w:t>
      </w:r>
      <w:r w:rsidR="00F07EBF" w:rsidRPr="00F07EBF">
        <w:t>The Patriot Award was created by ESGR to publicly recognize individuals who provide outstanding patriotic support and cooperation to their employees</w:t>
      </w:r>
      <w:r>
        <w:t xml:space="preserve">,” </w:t>
      </w:r>
      <w:r w:rsidR="004C4F74">
        <w:t>added</w:t>
      </w:r>
      <w:r>
        <w:t xml:space="preserve"> T</w:t>
      </w:r>
      <w:r w:rsidRPr="00F07EBF">
        <w:t>om Krahenburl, ESGR Missouri Chair</w:t>
      </w:r>
      <w:r>
        <w:t>. “</w:t>
      </w:r>
      <w:r w:rsidR="00F07EBF" w:rsidRPr="00F07EBF">
        <w:t>Supportive supervisors are critical to maintaining the strength and readiness of the nation's National Guard and Reserve units."</w:t>
      </w:r>
    </w:p>
    <w:p w14:paraId="0EEDD504" w14:textId="77777777" w:rsidR="00851635" w:rsidRPr="00F07EBF" w:rsidRDefault="00851635" w:rsidP="00F63A1C">
      <w:pPr>
        <w:spacing w:after="0" w:line="240" w:lineRule="auto"/>
        <w:ind w:right="360"/>
        <w:contextualSpacing/>
      </w:pPr>
    </w:p>
    <w:p w14:paraId="5EB959A6" w14:textId="5900424C" w:rsidR="00F07EBF" w:rsidRPr="00F07EBF" w:rsidRDefault="00104C54" w:rsidP="00F63A1C">
      <w:pPr>
        <w:spacing w:after="0" w:line="240" w:lineRule="auto"/>
        <w:ind w:right="360"/>
        <w:contextualSpacing/>
      </w:pPr>
      <w:r>
        <w:t>According to ESGR,</w:t>
      </w:r>
      <w:r w:rsidR="00F07EBF" w:rsidRPr="00F07EBF">
        <w:t xml:space="preserve"> 1.3 million members of the National Guard and Reserve continue to perform an increasing number of unique missions with </w:t>
      </w:r>
      <w:r>
        <w:t>U.S.</w:t>
      </w:r>
      <w:r w:rsidR="00F07EBF" w:rsidRPr="00F07EBF">
        <w:t xml:space="preserve"> borders and beyond. ESGR advocates relevant initiatives, recognizes outstanding support, increases awareness of applicable laws, and resolves conflict between employers and service members. More information about ESGR </w:t>
      </w:r>
      <w:r w:rsidR="0031079E">
        <w:t>e</w:t>
      </w:r>
      <w:r w:rsidR="00F07EBF" w:rsidRPr="00F07EBF">
        <w:t xml:space="preserve">mployer </w:t>
      </w:r>
      <w:r w:rsidR="0031079E">
        <w:t>o</w:t>
      </w:r>
      <w:r w:rsidR="00F07EBF" w:rsidRPr="00F07EBF">
        <w:t xml:space="preserve">utreach </w:t>
      </w:r>
      <w:r w:rsidR="0031079E">
        <w:t>p</w:t>
      </w:r>
      <w:r w:rsidR="00F07EBF" w:rsidRPr="00F07EBF">
        <w:t xml:space="preserve">rograms and volunteer opportunities is available at </w:t>
      </w:r>
      <w:hyperlink r:id="rId10" w:history="1">
        <w:r w:rsidR="00F07EBF" w:rsidRPr="00D230ED">
          <w:rPr>
            <w:rStyle w:val="Hyperlink"/>
          </w:rPr>
          <w:t>www.esgr.mil</w:t>
        </w:r>
        <w:r w:rsidRPr="00D230ED">
          <w:rPr>
            <w:rStyle w:val="Hyperlink"/>
          </w:rPr>
          <w:t>.</w:t>
        </w:r>
      </w:hyperlink>
    </w:p>
    <w:p w14:paraId="55402F4B" w14:textId="77777777" w:rsidR="00DE18B5" w:rsidRPr="00F07EBF" w:rsidRDefault="00DE18B5" w:rsidP="00F63A1C">
      <w:pPr>
        <w:spacing w:after="0" w:line="240" w:lineRule="auto"/>
        <w:ind w:right="360"/>
        <w:contextualSpacing/>
      </w:pPr>
    </w:p>
    <w:p w14:paraId="6B0F43EC" w14:textId="2AAFC975" w:rsidR="00CE09A2" w:rsidRPr="00104C54" w:rsidRDefault="00CE09A2" w:rsidP="00F63A1C">
      <w:pPr>
        <w:tabs>
          <w:tab w:val="left" w:pos="7334"/>
        </w:tabs>
        <w:spacing w:after="0" w:line="240" w:lineRule="auto"/>
        <w:ind w:right="360"/>
        <w:contextualSpacing/>
        <w:rPr>
          <w:i/>
          <w:iCs/>
          <w:sz w:val="20"/>
          <w:szCs w:val="20"/>
        </w:rPr>
      </w:pPr>
      <w:r w:rsidRPr="00104C54">
        <w:rPr>
          <w:i/>
          <w:iCs/>
          <w:sz w:val="20"/>
          <w:szCs w:val="20"/>
        </w:rPr>
        <w:t xml:space="preserve">To learn more about </w:t>
      </w:r>
      <w:r w:rsidR="009B4621">
        <w:rPr>
          <w:i/>
          <w:iCs/>
          <w:sz w:val="20"/>
          <w:szCs w:val="20"/>
        </w:rPr>
        <w:t>career opportunities with EFCO</w:t>
      </w:r>
      <w:r w:rsidRPr="00104C54">
        <w:rPr>
          <w:i/>
          <w:iCs/>
          <w:sz w:val="20"/>
          <w:szCs w:val="20"/>
        </w:rPr>
        <w:t xml:space="preserve">, please visit </w:t>
      </w:r>
      <w:hyperlink r:id="rId11" w:history="1">
        <w:r w:rsidR="0031079E" w:rsidRPr="0031079E">
          <w:rPr>
            <w:rStyle w:val="Hyperlink"/>
            <w:i/>
            <w:iCs/>
            <w:sz w:val="20"/>
            <w:szCs w:val="20"/>
          </w:rPr>
          <w:t>https://www.efcocorp.com</w:t>
        </w:r>
      </w:hyperlink>
      <w:r w:rsidR="009B4621">
        <w:rPr>
          <w:i/>
          <w:iCs/>
          <w:sz w:val="20"/>
          <w:szCs w:val="20"/>
        </w:rPr>
        <w:t>.</w:t>
      </w:r>
    </w:p>
    <w:p w14:paraId="43AD97A4" w14:textId="77777777" w:rsidR="00CE09A2" w:rsidRPr="0022080A" w:rsidRDefault="00CE09A2" w:rsidP="00F63A1C">
      <w:pPr>
        <w:spacing w:after="0" w:line="240" w:lineRule="auto"/>
        <w:ind w:right="360"/>
        <w:contextualSpacing/>
        <w:rPr>
          <w:i/>
          <w:iCs/>
          <w:sz w:val="20"/>
          <w:szCs w:val="20"/>
        </w:rPr>
      </w:pPr>
    </w:p>
    <w:p w14:paraId="6141AF44" w14:textId="4EE3F2DE" w:rsidR="00610216" w:rsidRPr="00CE09A2" w:rsidRDefault="00CE09A2" w:rsidP="00F63A1C">
      <w:pPr>
        <w:spacing w:after="0" w:line="240" w:lineRule="auto"/>
        <w:ind w:right="360"/>
        <w:contextualSpacing/>
        <w:jc w:val="center"/>
        <w:rPr>
          <w:i/>
          <w:iCs/>
          <w:sz w:val="20"/>
          <w:szCs w:val="20"/>
        </w:rPr>
      </w:pPr>
      <w:r w:rsidRPr="0022080A">
        <w:rPr>
          <w:i/>
          <w:iCs/>
          <w:sz w:val="20"/>
          <w:szCs w:val="20"/>
        </w:rPr>
        <w:t>###</w:t>
      </w:r>
    </w:p>
    <w:sectPr w:rsidR="00610216" w:rsidRPr="00CE09A2" w:rsidSect="00644299">
      <w:headerReference w:type="even" r:id="rId12"/>
      <w:headerReference w:type="default" r:id="rId13"/>
      <w:footerReference w:type="even" r:id="rId14"/>
      <w:footerReference w:type="default" r:id="rId15"/>
      <w:headerReference w:type="first" r:id="rId16"/>
      <w:footerReference w:type="first" r:id="rId17"/>
      <w:pgSz w:w="12240" w:h="15840" w:code="1"/>
      <w:pgMar w:top="3600"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30B05" w14:textId="77777777" w:rsidR="00833D62" w:rsidRDefault="00833D62" w:rsidP="00686ACF">
      <w:pPr>
        <w:spacing w:after="0" w:line="240" w:lineRule="auto"/>
      </w:pPr>
      <w:r>
        <w:separator/>
      </w:r>
    </w:p>
  </w:endnote>
  <w:endnote w:type="continuationSeparator" w:id="0">
    <w:p w14:paraId="0ED7F76D" w14:textId="77777777" w:rsidR="00833D62" w:rsidRDefault="00833D62"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FFFAE" w14:textId="77777777" w:rsidR="000B6921" w:rsidRDefault="000B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98B3" w14:textId="77777777" w:rsidR="00686ACF" w:rsidRDefault="00686ACF">
    <w:pPr>
      <w:pStyle w:val="Footer"/>
    </w:pPr>
  </w:p>
  <w:p w14:paraId="4FE9F2BA"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FA78" w14:textId="77777777" w:rsidR="000B6921" w:rsidRDefault="000B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B8CEA" w14:textId="77777777" w:rsidR="00833D62" w:rsidRDefault="00833D62" w:rsidP="00686ACF">
      <w:pPr>
        <w:spacing w:after="0" w:line="240" w:lineRule="auto"/>
      </w:pPr>
      <w:r>
        <w:separator/>
      </w:r>
    </w:p>
  </w:footnote>
  <w:footnote w:type="continuationSeparator" w:id="0">
    <w:p w14:paraId="72499439" w14:textId="77777777" w:rsidR="00833D62" w:rsidRDefault="00833D62"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68FAC" w14:textId="3B1B9E80" w:rsidR="008E51D9" w:rsidRDefault="008E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FBC3" w14:textId="2D9C62E0" w:rsidR="008E51D9" w:rsidRDefault="00715DDA">
    <w:pPr>
      <w:pStyle w:val="Header"/>
    </w:pPr>
    <w:r>
      <w:rPr>
        <w:noProof/>
      </w:rPr>
      <w:drawing>
        <wp:anchor distT="0" distB="0" distL="114300" distR="114300" simplePos="0" relativeHeight="251660288" behindDoc="1" locked="0" layoutInCell="1" allowOverlap="1" wp14:anchorId="44F39E80" wp14:editId="25598957">
          <wp:simplePos x="0" y="0"/>
          <wp:positionH relativeFrom="page">
            <wp:align>right</wp:align>
          </wp:positionH>
          <wp:positionV relativeFrom="page">
            <wp:align>top</wp:align>
          </wp:positionV>
          <wp:extent cx="7774360" cy="10060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5AAF4" w14:textId="063BB1AB" w:rsidR="008E51D9" w:rsidRDefault="008E5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62CBF"/>
    <w:multiLevelType w:val="hybridMultilevel"/>
    <w:tmpl w:val="C3BA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013FC"/>
    <w:multiLevelType w:val="hybridMultilevel"/>
    <w:tmpl w:val="E0EC8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8E0BD5"/>
    <w:multiLevelType w:val="hybridMultilevel"/>
    <w:tmpl w:val="5AE0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D66F7"/>
    <w:multiLevelType w:val="hybridMultilevel"/>
    <w:tmpl w:val="9F8C6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6210D7"/>
    <w:multiLevelType w:val="multilevel"/>
    <w:tmpl w:val="94368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7191802">
    <w:abstractNumId w:val="2"/>
  </w:num>
  <w:num w:numId="2" w16cid:durableId="218440483">
    <w:abstractNumId w:val="0"/>
  </w:num>
  <w:num w:numId="3" w16cid:durableId="1453985692">
    <w:abstractNumId w:val="4"/>
  </w:num>
  <w:num w:numId="4" w16cid:durableId="1121728960">
    <w:abstractNumId w:val="1"/>
  </w:num>
  <w:num w:numId="5" w16cid:durableId="1179153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A"/>
    <w:rsid w:val="0002487E"/>
    <w:rsid w:val="00031C38"/>
    <w:rsid w:val="00034A56"/>
    <w:rsid w:val="000402C6"/>
    <w:rsid w:val="000B6921"/>
    <w:rsid w:val="000B745A"/>
    <w:rsid w:val="000C16DF"/>
    <w:rsid w:val="00104C54"/>
    <w:rsid w:val="00126AB5"/>
    <w:rsid w:val="00167F5D"/>
    <w:rsid w:val="001761BA"/>
    <w:rsid w:val="00184640"/>
    <w:rsid w:val="00187987"/>
    <w:rsid w:val="001A72D7"/>
    <w:rsid w:val="001B5B35"/>
    <w:rsid w:val="001D6EF2"/>
    <w:rsid w:val="001E6694"/>
    <w:rsid w:val="001F06E1"/>
    <w:rsid w:val="002113B4"/>
    <w:rsid w:val="00212490"/>
    <w:rsid w:val="002514A5"/>
    <w:rsid w:val="0027659D"/>
    <w:rsid w:val="002A1750"/>
    <w:rsid w:val="002F394E"/>
    <w:rsid w:val="002F3A30"/>
    <w:rsid w:val="0031079E"/>
    <w:rsid w:val="00321915"/>
    <w:rsid w:val="00346AB3"/>
    <w:rsid w:val="00370CAE"/>
    <w:rsid w:val="00393CA4"/>
    <w:rsid w:val="003A7FE6"/>
    <w:rsid w:val="003C03A7"/>
    <w:rsid w:val="003D1B2C"/>
    <w:rsid w:val="003F026F"/>
    <w:rsid w:val="00407302"/>
    <w:rsid w:val="00423B0E"/>
    <w:rsid w:val="0042462C"/>
    <w:rsid w:val="00441EF9"/>
    <w:rsid w:val="004501C3"/>
    <w:rsid w:val="004528E8"/>
    <w:rsid w:val="00475ACB"/>
    <w:rsid w:val="004B2673"/>
    <w:rsid w:val="004B5E10"/>
    <w:rsid w:val="004C4F74"/>
    <w:rsid w:val="004F1252"/>
    <w:rsid w:val="004F6364"/>
    <w:rsid w:val="00510086"/>
    <w:rsid w:val="005265E1"/>
    <w:rsid w:val="0052709F"/>
    <w:rsid w:val="005344E1"/>
    <w:rsid w:val="005425E4"/>
    <w:rsid w:val="005539EC"/>
    <w:rsid w:val="00553CBA"/>
    <w:rsid w:val="00577E80"/>
    <w:rsid w:val="005B4D3B"/>
    <w:rsid w:val="005E008E"/>
    <w:rsid w:val="005E144A"/>
    <w:rsid w:val="005E7B0B"/>
    <w:rsid w:val="005F0342"/>
    <w:rsid w:val="005F1F17"/>
    <w:rsid w:val="00610216"/>
    <w:rsid w:val="00610726"/>
    <w:rsid w:val="006251AB"/>
    <w:rsid w:val="0062776E"/>
    <w:rsid w:val="00633DDA"/>
    <w:rsid w:val="00644299"/>
    <w:rsid w:val="0066249F"/>
    <w:rsid w:val="00663121"/>
    <w:rsid w:val="00676E43"/>
    <w:rsid w:val="006773D6"/>
    <w:rsid w:val="006829BA"/>
    <w:rsid w:val="00685568"/>
    <w:rsid w:val="0068680A"/>
    <w:rsid w:val="00686ACF"/>
    <w:rsid w:val="006F22DD"/>
    <w:rsid w:val="0071180B"/>
    <w:rsid w:val="007119B9"/>
    <w:rsid w:val="00715DDA"/>
    <w:rsid w:val="00733896"/>
    <w:rsid w:val="0074714B"/>
    <w:rsid w:val="007540B6"/>
    <w:rsid w:val="007805D1"/>
    <w:rsid w:val="00796C54"/>
    <w:rsid w:val="007D1673"/>
    <w:rsid w:val="007D4954"/>
    <w:rsid w:val="00800CB9"/>
    <w:rsid w:val="00812AF9"/>
    <w:rsid w:val="00831D50"/>
    <w:rsid w:val="00833D62"/>
    <w:rsid w:val="00834F7B"/>
    <w:rsid w:val="00835719"/>
    <w:rsid w:val="00851635"/>
    <w:rsid w:val="008814C5"/>
    <w:rsid w:val="00882064"/>
    <w:rsid w:val="008A4C6F"/>
    <w:rsid w:val="008B1F9F"/>
    <w:rsid w:val="008E51D9"/>
    <w:rsid w:val="008E655A"/>
    <w:rsid w:val="00932F20"/>
    <w:rsid w:val="00933F69"/>
    <w:rsid w:val="00970488"/>
    <w:rsid w:val="009830C7"/>
    <w:rsid w:val="009841FD"/>
    <w:rsid w:val="00991E2C"/>
    <w:rsid w:val="0099463B"/>
    <w:rsid w:val="009A7734"/>
    <w:rsid w:val="009B4621"/>
    <w:rsid w:val="009C3AB0"/>
    <w:rsid w:val="009E3C60"/>
    <w:rsid w:val="009E72DC"/>
    <w:rsid w:val="009F6BCA"/>
    <w:rsid w:val="00A03B09"/>
    <w:rsid w:val="00A14521"/>
    <w:rsid w:val="00A157F1"/>
    <w:rsid w:val="00A2001C"/>
    <w:rsid w:val="00A226FD"/>
    <w:rsid w:val="00A3075D"/>
    <w:rsid w:val="00A60074"/>
    <w:rsid w:val="00A6371E"/>
    <w:rsid w:val="00A771BB"/>
    <w:rsid w:val="00A801D1"/>
    <w:rsid w:val="00A82EB2"/>
    <w:rsid w:val="00A86080"/>
    <w:rsid w:val="00A8692D"/>
    <w:rsid w:val="00AC2EE9"/>
    <w:rsid w:val="00AE365B"/>
    <w:rsid w:val="00AE5EB5"/>
    <w:rsid w:val="00B06AA7"/>
    <w:rsid w:val="00B21BE0"/>
    <w:rsid w:val="00B53C7D"/>
    <w:rsid w:val="00B5537A"/>
    <w:rsid w:val="00B556C2"/>
    <w:rsid w:val="00B64692"/>
    <w:rsid w:val="00B91BC2"/>
    <w:rsid w:val="00BA7742"/>
    <w:rsid w:val="00BC69C6"/>
    <w:rsid w:val="00BE5C8F"/>
    <w:rsid w:val="00BF0CB2"/>
    <w:rsid w:val="00C14CF0"/>
    <w:rsid w:val="00C37ACD"/>
    <w:rsid w:val="00C44E54"/>
    <w:rsid w:val="00C930EF"/>
    <w:rsid w:val="00C94843"/>
    <w:rsid w:val="00CB0CE4"/>
    <w:rsid w:val="00CC450E"/>
    <w:rsid w:val="00CE09A2"/>
    <w:rsid w:val="00CE2111"/>
    <w:rsid w:val="00CE784F"/>
    <w:rsid w:val="00CF0452"/>
    <w:rsid w:val="00D13122"/>
    <w:rsid w:val="00D14320"/>
    <w:rsid w:val="00D230ED"/>
    <w:rsid w:val="00D248D4"/>
    <w:rsid w:val="00D409F7"/>
    <w:rsid w:val="00D511F6"/>
    <w:rsid w:val="00D56EA1"/>
    <w:rsid w:val="00D70F14"/>
    <w:rsid w:val="00D9361E"/>
    <w:rsid w:val="00DB3CBC"/>
    <w:rsid w:val="00DB6DEB"/>
    <w:rsid w:val="00DE18B5"/>
    <w:rsid w:val="00DF2BA3"/>
    <w:rsid w:val="00E22F05"/>
    <w:rsid w:val="00E57A29"/>
    <w:rsid w:val="00E610A0"/>
    <w:rsid w:val="00E6366C"/>
    <w:rsid w:val="00E756C9"/>
    <w:rsid w:val="00E834C8"/>
    <w:rsid w:val="00EE0CE3"/>
    <w:rsid w:val="00EE7E6B"/>
    <w:rsid w:val="00F01C51"/>
    <w:rsid w:val="00F04D15"/>
    <w:rsid w:val="00F07EBF"/>
    <w:rsid w:val="00F143E2"/>
    <w:rsid w:val="00F20DDE"/>
    <w:rsid w:val="00F43E66"/>
    <w:rsid w:val="00F44524"/>
    <w:rsid w:val="00F63A1C"/>
    <w:rsid w:val="00F64630"/>
    <w:rsid w:val="00FB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3608"/>
  <w15:docId w15:val="{5B50FDF1-0E8C-4268-935D-52C9D45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07E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BodyText">
    <w:name w:val="Body Text"/>
    <w:basedOn w:val="Normal"/>
    <w:link w:val="BodyTextChar"/>
    <w:rsid w:val="002F3A30"/>
    <w:pPr>
      <w:spacing w:after="0" w:line="280" w:lineRule="exact"/>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F3A30"/>
    <w:rPr>
      <w:rFonts w:ascii="Times New Roman" w:eastAsia="Times New Roman" w:hAnsi="Times New Roman" w:cs="Times New Roman"/>
      <w:snapToGrid w:val="0"/>
      <w:sz w:val="24"/>
      <w:szCs w:val="20"/>
    </w:rPr>
  </w:style>
  <w:style w:type="character" w:styleId="Hyperlink">
    <w:name w:val="Hyperlink"/>
    <w:rsid w:val="002F3A30"/>
    <w:rPr>
      <w:color w:val="0000FF"/>
      <w:u w:val="single"/>
    </w:rPr>
  </w:style>
  <w:style w:type="paragraph" w:styleId="Subtitle">
    <w:name w:val="Subtitle"/>
    <w:basedOn w:val="Normal"/>
    <w:next w:val="Normal"/>
    <w:link w:val="SubtitleChar"/>
    <w:qFormat/>
    <w:rsid w:val="002F3A30"/>
    <w:pPr>
      <w:spacing w:after="60" w:line="240" w:lineRule="auto"/>
      <w:jc w:val="center"/>
      <w:outlineLvl w:val="1"/>
    </w:pPr>
    <w:rPr>
      <w:rFonts w:ascii="Calibri" w:eastAsia="MS Gothic" w:hAnsi="Calibri" w:cs="Times New Roman"/>
      <w:sz w:val="24"/>
      <w:szCs w:val="24"/>
    </w:rPr>
  </w:style>
  <w:style w:type="character" w:customStyle="1" w:styleId="SubtitleChar">
    <w:name w:val="Subtitle Char"/>
    <w:basedOn w:val="DefaultParagraphFont"/>
    <w:link w:val="Subtitle"/>
    <w:rsid w:val="002F3A30"/>
    <w:rPr>
      <w:rFonts w:ascii="Calibri" w:eastAsia="MS Gothic" w:hAnsi="Calibri" w:cs="Times New Roman"/>
      <w:sz w:val="24"/>
      <w:szCs w:val="24"/>
    </w:rPr>
  </w:style>
  <w:style w:type="paragraph" w:styleId="ListParagraph">
    <w:name w:val="List Paragraph"/>
    <w:basedOn w:val="Normal"/>
    <w:uiPriority w:val="34"/>
    <w:qFormat/>
    <w:rsid w:val="008A4C6F"/>
    <w:pPr>
      <w:ind w:left="720"/>
      <w:contextualSpacing/>
    </w:pPr>
  </w:style>
  <w:style w:type="character" w:styleId="UnresolvedMention">
    <w:name w:val="Unresolved Mention"/>
    <w:basedOn w:val="DefaultParagraphFont"/>
    <w:uiPriority w:val="99"/>
    <w:semiHidden/>
    <w:unhideWhenUsed/>
    <w:rsid w:val="00DB3CBC"/>
    <w:rPr>
      <w:color w:val="605E5C"/>
      <w:shd w:val="clear" w:color="auto" w:fill="E1DFDD"/>
    </w:rPr>
  </w:style>
  <w:style w:type="paragraph" w:styleId="NormalWeb">
    <w:name w:val="Normal (Web)"/>
    <w:basedOn w:val="Normal"/>
    <w:uiPriority w:val="99"/>
    <w:unhideWhenUsed/>
    <w:rsid w:val="008B1F9F"/>
    <w:pPr>
      <w:spacing w:before="100" w:beforeAutospacing="1" w:after="100" w:afterAutospacing="1" w:line="240" w:lineRule="auto"/>
    </w:pPr>
    <w:rPr>
      <w:rFonts w:ascii="Times" w:eastAsia="MS Mincho" w:hAnsi="Times" w:cs="Times New Roman"/>
      <w:sz w:val="20"/>
      <w:szCs w:val="20"/>
    </w:rPr>
  </w:style>
  <w:style w:type="character" w:customStyle="1" w:styleId="Heading2Char">
    <w:name w:val="Heading 2 Char"/>
    <w:basedOn w:val="DefaultParagraphFont"/>
    <w:link w:val="Heading2"/>
    <w:uiPriority w:val="9"/>
    <w:rsid w:val="00F07EBF"/>
    <w:rPr>
      <w:rFonts w:ascii="Times New Roman" w:eastAsia="Times New Roman" w:hAnsi="Times New Roman" w:cs="Times New Roman"/>
      <w:b/>
      <w:bCs/>
      <w:sz w:val="36"/>
      <w:szCs w:val="36"/>
    </w:rPr>
  </w:style>
  <w:style w:type="character" w:styleId="Emphasis">
    <w:name w:val="Emphasis"/>
    <w:basedOn w:val="DefaultParagraphFont"/>
    <w:uiPriority w:val="20"/>
    <w:qFormat/>
    <w:rsid w:val="00851635"/>
    <w:rPr>
      <w:i/>
      <w:iCs/>
    </w:rPr>
  </w:style>
  <w:style w:type="character" w:customStyle="1" w:styleId="hgkelc">
    <w:name w:val="hgkelc"/>
    <w:basedOn w:val="DefaultParagraphFont"/>
    <w:rsid w:val="009E3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71316">
      <w:bodyDiv w:val="1"/>
      <w:marLeft w:val="0"/>
      <w:marRight w:val="0"/>
      <w:marTop w:val="0"/>
      <w:marBottom w:val="0"/>
      <w:divBdr>
        <w:top w:val="none" w:sz="0" w:space="0" w:color="auto"/>
        <w:left w:val="none" w:sz="0" w:space="0" w:color="auto"/>
        <w:bottom w:val="none" w:sz="0" w:space="0" w:color="auto"/>
        <w:right w:val="none" w:sz="0" w:space="0" w:color="auto"/>
      </w:divBdr>
    </w:div>
    <w:div w:id="7340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gr.m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fcocorp.com/aboutus/caree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sgr.mi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fcocorp.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n.zajichek\Documents\Custom%20Office%20Templates\Architectural%20Framing%20Systems%20Letterhead_Apogee.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7DDA-CFF5-40F4-AD4F-34700A80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C:\Users\austin.zajichek\Documents\Custom Office Templates\Architectural Framing Systems Letterhead_Apogee.dotx</Template>
  <TotalTime>14</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Zajichek, Austin</dc:creator>
  <cp:lastModifiedBy>Heather West</cp:lastModifiedBy>
  <cp:revision>4</cp:revision>
  <cp:lastPrinted>2024-08-21T02:26:00Z</cp:lastPrinted>
  <dcterms:created xsi:type="dcterms:W3CDTF">2024-08-21T15:52:00Z</dcterms:created>
  <dcterms:modified xsi:type="dcterms:W3CDTF">2024-08-23T13:40:00Z</dcterms:modified>
</cp:coreProperties>
</file>