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5443D" w14:textId="77777777" w:rsidR="00672468" w:rsidRPr="00CA3723" w:rsidRDefault="00EA6AFC" w:rsidP="003D5FC1">
      <w:pPr>
        <w:ind w:left="270"/>
        <w:contextualSpacing/>
        <w:outlineLvl w:val="0"/>
        <w:rPr>
          <w:i/>
          <w:color w:val="000000"/>
          <w:sz w:val="20"/>
        </w:rPr>
      </w:pPr>
      <w:r>
        <w:rPr>
          <w:i/>
          <w:noProof/>
          <w:color w:val="000000"/>
          <w:sz w:val="20"/>
          <w:u w:val="single"/>
        </w:rPr>
        <w:drawing>
          <wp:anchor distT="0" distB="0" distL="114300" distR="114300" simplePos="0" relativeHeight="251657728" behindDoc="0" locked="0" layoutInCell="1" allowOverlap="1" wp14:anchorId="28672929" wp14:editId="18A2DBA5">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CA3723">
        <w:rPr>
          <w:i/>
          <w:color w:val="000000"/>
          <w:sz w:val="20"/>
        </w:rPr>
        <w:t>Media</w:t>
      </w:r>
      <w:r w:rsidR="003C5A10" w:rsidRPr="00CA3723">
        <w:rPr>
          <w:i/>
          <w:color w:val="000000"/>
          <w:sz w:val="20"/>
        </w:rPr>
        <w:t xml:space="preserve"> </w:t>
      </w:r>
      <w:r w:rsidR="0058557D" w:rsidRPr="00CA3723">
        <w:rPr>
          <w:i/>
          <w:color w:val="000000"/>
          <w:sz w:val="20"/>
        </w:rPr>
        <w:t>contact:</w:t>
      </w:r>
      <w:r w:rsidR="0058557D" w:rsidRPr="00CA3723">
        <w:rPr>
          <w:i/>
          <w:color w:val="000000"/>
          <w:sz w:val="20"/>
        </w:rPr>
        <w:tab/>
      </w:r>
      <w:r w:rsidR="00672468" w:rsidRPr="00CA3723">
        <w:rPr>
          <w:i/>
          <w:color w:val="000000"/>
          <w:sz w:val="20"/>
        </w:rPr>
        <w:t>Heather</w:t>
      </w:r>
      <w:r w:rsidR="003C5A10" w:rsidRPr="00CA3723">
        <w:rPr>
          <w:i/>
          <w:color w:val="000000"/>
          <w:sz w:val="20"/>
        </w:rPr>
        <w:t xml:space="preserve"> </w:t>
      </w:r>
      <w:r w:rsidR="00672468" w:rsidRPr="00CA3723">
        <w:rPr>
          <w:i/>
          <w:color w:val="000000"/>
          <w:sz w:val="20"/>
        </w:rPr>
        <w:t>West,</w:t>
      </w:r>
      <w:r w:rsidR="003C5A10" w:rsidRPr="00CA3723">
        <w:rPr>
          <w:i/>
          <w:color w:val="000000"/>
          <w:sz w:val="20"/>
        </w:rPr>
        <w:t xml:space="preserve"> </w:t>
      </w:r>
      <w:r w:rsidR="00672468" w:rsidRPr="00CA3723">
        <w:rPr>
          <w:i/>
          <w:color w:val="000000"/>
          <w:sz w:val="20"/>
        </w:rPr>
        <w:t>612-724-8760,</w:t>
      </w:r>
      <w:r w:rsidR="003C5A10" w:rsidRPr="00CA3723">
        <w:rPr>
          <w:i/>
          <w:color w:val="000000"/>
          <w:sz w:val="20"/>
        </w:rPr>
        <w:t xml:space="preserve"> </w:t>
      </w:r>
      <w:r w:rsidR="00863F8C" w:rsidRPr="00CA3723">
        <w:rPr>
          <w:i/>
          <w:color w:val="000000"/>
          <w:sz w:val="20"/>
        </w:rPr>
        <w:t>heather@heatherwestpr.com</w:t>
      </w:r>
    </w:p>
    <w:p w14:paraId="0507A4F7" w14:textId="77777777" w:rsidR="00672468" w:rsidRPr="00CA3723" w:rsidRDefault="00672468" w:rsidP="003D5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14:paraId="1150522D" w14:textId="00397A68" w:rsidR="00862C4C" w:rsidRPr="00986688" w:rsidRDefault="004A4569" w:rsidP="004A4569">
      <w:pPr>
        <w:ind w:left="270" w:right="-306"/>
        <w:jc w:val="center"/>
        <w:rPr>
          <w:rFonts w:ascii="Futura" w:eastAsia="Times New Roman" w:hAnsi="Futura"/>
          <w:color w:val="000000"/>
          <w:sz w:val="30"/>
          <w:szCs w:val="30"/>
        </w:rPr>
      </w:pPr>
      <w:r>
        <w:rPr>
          <w:rFonts w:ascii="Futura" w:eastAsia="Times New Roman" w:hAnsi="Futura"/>
          <w:color w:val="000000"/>
          <w:sz w:val="30"/>
          <w:szCs w:val="30"/>
        </w:rPr>
        <w:t>A</w:t>
      </w:r>
      <w:r w:rsidR="0074509D">
        <w:rPr>
          <w:rFonts w:ascii="Futura" w:eastAsia="Times New Roman" w:hAnsi="Futura"/>
          <w:color w:val="000000"/>
          <w:sz w:val="30"/>
          <w:szCs w:val="30"/>
        </w:rPr>
        <w:t>madou Sar</w:t>
      </w:r>
      <w:r>
        <w:rPr>
          <w:rFonts w:ascii="Futura" w:eastAsia="Times New Roman" w:hAnsi="Futura"/>
          <w:color w:val="000000"/>
          <w:sz w:val="30"/>
          <w:szCs w:val="30"/>
        </w:rPr>
        <w:t xml:space="preserve"> </w:t>
      </w:r>
      <w:r w:rsidR="000715D1">
        <w:rPr>
          <w:rFonts w:ascii="Futura" w:eastAsia="Times New Roman" w:hAnsi="Futura"/>
          <w:color w:val="000000"/>
          <w:sz w:val="30"/>
          <w:szCs w:val="30"/>
        </w:rPr>
        <w:t xml:space="preserve">joins Wausau </w:t>
      </w:r>
      <w:r>
        <w:rPr>
          <w:rFonts w:ascii="Futura" w:eastAsia="Times New Roman" w:hAnsi="Futura"/>
          <w:color w:val="000000"/>
          <w:sz w:val="30"/>
          <w:szCs w:val="30"/>
        </w:rPr>
        <w:t xml:space="preserve">as vice president of </w:t>
      </w:r>
      <w:r w:rsidR="0074509D">
        <w:rPr>
          <w:rFonts w:ascii="Futura" w:eastAsia="Times New Roman" w:hAnsi="Futura"/>
          <w:color w:val="000000"/>
          <w:sz w:val="30"/>
          <w:szCs w:val="30"/>
        </w:rPr>
        <w:t>sales and marketing</w:t>
      </w:r>
    </w:p>
    <w:p w14:paraId="516D55E6" w14:textId="77777777" w:rsidR="00851176" w:rsidRPr="00986688" w:rsidRDefault="00851176" w:rsidP="00851176">
      <w:pPr>
        <w:ind w:right="-306"/>
        <w:jc w:val="center"/>
        <w:rPr>
          <w:u w:color="000000"/>
        </w:rPr>
      </w:pPr>
    </w:p>
    <w:p w14:paraId="69789878" w14:textId="6FB53090" w:rsidR="0074509D" w:rsidRDefault="00A83AC9" w:rsidP="0074509D">
      <w:pPr>
        <w:ind w:left="270"/>
        <w:rPr>
          <w:color w:val="000000" w:themeColor="text1"/>
          <w:szCs w:val="21"/>
          <w:shd w:val="clear" w:color="auto" w:fill="FFFFFF"/>
        </w:rPr>
      </w:pPr>
      <w:r w:rsidRPr="0074509D">
        <w:rPr>
          <w:color w:val="000000" w:themeColor="text1"/>
          <w:szCs w:val="22"/>
          <w:u w:color="222222"/>
          <w:shd w:val="clear" w:color="auto" w:fill="FFFFFF"/>
        </w:rPr>
        <w:t>Wausau,</w:t>
      </w:r>
      <w:r w:rsidR="003C5A10" w:rsidRPr="0074509D">
        <w:rPr>
          <w:color w:val="000000" w:themeColor="text1"/>
          <w:szCs w:val="22"/>
          <w:u w:color="222222"/>
          <w:shd w:val="clear" w:color="auto" w:fill="FFFFFF"/>
        </w:rPr>
        <w:t xml:space="preserve"> </w:t>
      </w:r>
      <w:r w:rsidRPr="0074509D">
        <w:rPr>
          <w:color w:val="000000" w:themeColor="text1"/>
          <w:szCs w:val="22"/>
          <w:u w:color="222222"/>
          <w:shd w:val="clear" w:color="auto" w:fill="FFFFFF"/>
        </w:rPr>
        <w:t>Wisconsin</w:t>
      </w:r>
      <w:r w:rsidR="003C5A10" w:rsidRPr="0074509D">
        <w:rPr>
          <w:color w:val="000000" w:themeColor="text1"/>
          <w:szCs w:val="22"/>
          <w:u w:color="222222"/>
          <w:shd w:val="clear" w:color="auto" w:fill="FFFFFF"/>
        </w:rPr>
        <w:t xml:space="preserve"> </w:t>
      </w:r>
      <w:r w:rsidR="00235170" w:rsidRPr="0074509D">
        <w:rPr>
          <w:color w:val="000000" w:themeColor="text1"/>
          <w:szCs w:val="22"/>
          <w:u w:color="222222"/>
          <w:shd w:val="clear" w:color="auto" w:fill="FFFFFF"/>
        </w:rPr>
        <w:t>(</w:t>
      </w:r>
      <w:r w:rsidR="003E3C0B" w:rsidRPr="0074509D">
        <w:rPr>
          <w:color w:val="000000" w:themeColor="text1"/>
          <w:szCs w:val="22"/>
          <w:u w:color="222222"/>
          <w:shd w:val="clear" w:color="auto" w:fill="FFFFFF"/>
        </w:rPr>
        <w:t>M</w:t>
      </w:r>
      <w:r w:rsidR="0074509D" w:rsidRPr="0074509D">
        <w:rPr>
          <w:color w:val="000000" w:themeColor="text1"/>
          <w:szCs w:val="22"/>
          <w:u w:color="222222"/>
          <w:shd w:val="clear" w:color="auto" w:fill="FFFFFF"/>
        </w:rPr>
        <w:t>ay 2019</w:t>
      </w:r>
      <w:r w:rsidR="00CE398C" w:rsidRPr="0074509D">
        <w:rPr>
          <w:color w:val="000000" w:themeColor="text1"/>
          <w:szCs w:val="22"/>
          <w:u w:color="222222"/>
          <w:shd w:val="clear" w:color="auto" w:fill="FFFFFF"/>
        </w:rPr>
        <w:t>)</w:t>
      </w:r>
      <w:r w:rsidR="003C5A10" w:rsidRPr="0074509D">
        <w:rPr>
          <w:color w:val="000000" w:themeColor="text1"/>
          <w:szCs w:val="22"/>
          <w:u w:color="222222"/>
          <w:shd w:val="clear" w:color="auto" w:fill="FFFFFF"/>
        </w:rPr>
        <w:t xml:space="preserve"> </w:t>
      </w:r>
      <w:r w:rsidR="00C16CBA" w:rsidRPr="0074509D">
        <w:rPr>
          <w:color w:val="000000" w:themeColor="text1"/>
          <w:szCs w:val="22"/>
          <w:u w:color="222222"/>
          <w:shd w:val="clear" w:color="auto" w:fill="FFFFFF"/>
        </w:rPr>
        <w:t>–</w:t>
      </w:r>
      <w:r w:rsidR="00993A1D" w:rsidRPr="0074509D">
        <w:rPr>
          <w:color w:val="000000" w:themeColor="text1"/>
          <w:szCs w:val="22"/>
          <w:u w:color="222222"/>
          <w:shd w:val="clear" w:color="auto" w:fill="FFFFFF"/>
        </w:rPr>
        <w:t xml:space="preserve"> </w:t>
      </w:r>
      <w:r w:rsidR="000715D1" w:rsidRPr="0074509D">
        <w:rPr>
          <w:color w:val="000000" w:themeColor="text1"/>
          <w:szCs w:val="22"/>
          <w:u w:color="222222"/>
          <w:shd w:val="clear" w:color="auto" w:fill="FFFFFF"/>
        </w:rPr>
        <w:t xml:space="preserve">Wausau Window and Wall Systems </w:t>
      </w:r>
      <w:r w:rsidR="0074509D">
        <w:rPr>
          <w:color w:val="000000" w:themeColor="text1"/>
          <w:szCs w:val="22"/>
          <w:u w:color="222222"/>
          <w:shd w:val="clear" w:color="auto" w:fill="FFFFFF"/>
        </w:rPr>
        <w:t xml:space="preserve">announces </w:t>
      </w:r>
      <w:r w:rsidR="0074509D" w:rsidRPr="0074509D">
        <w:rPr>
          <w:color w:val="000000" w:themeColor="text1"/>
          <w:szCs w:val="21"/>
          <w:shd w:val="clear" w:color="auto" w:fill="FFFFFF"/>
        </w:rPr>
        <w:t xml:space="preserve">Amadou Sar </w:t>
      </w:r>
      <w:r w:rsidR="0074509D">
        <w:rPr>
          <w:color w:val="000000" w:themeColor="text1"/>
          <w:szCs w:val="21"/>
          <w:shd w:val="clear" w:color="auto" w:fill="FFFFFF"/>
        </w:rPr>
        <w:t xml:space="preserve">has joined the company </w:t>
      </w:r>
      <w:r w:rsidR="0074509D" w:rsidRPr="0074509D">
        <w:rPr>
          <w:color w:val="000000" w:themeColor="text1"/>
          <w:szCs w:val="21"/>
          <w:shd w:val="clear" w:color="auto" w:fill="FFFFFF"/>
        </w:rPr>
        <w:t xml:space="preserve">as </w:t>
      </w:r>
      <w:r w:rsidR="0074509D">
        <w:rPr>
          <w:color w:val="000000" w:themeColor="text1"/>
          <w:szCs w:val="21"/>
          <w:shd w:val="clear" w:color="auto" w:fill="FFFFFF"/>
        </w:rPr>
        <w:t>v</w:t>
      </w:r>
      <w:r w:rsidR="0074509D" w:rsidRPr="0074509D">
        <w:rPr>
          <w:color w:val="000000" w:themeColor="text1"/>
          <w:szCs w:val="21"/>
          <w:shd w:val="clear" w:color="auto" w:fill="FFFFFF"/>
        </w:rPr>
        <w:t xml:space="preserve">ice </w:t>
      </w:r>
      <w:r w:rsidR="0074509D">
        <w:rPr>
          <w:color w:val="000000" w:themeColor="text1"/>
          <w:szCs w:val="21"/>
          <w:shd w:val="clear" w:color="auto" w:fill="FFFFFF"/>
        </w:rPr>
        <w:t>p</w:t>
      </w:r>
      <w:r w:rsidR="0074509D" w:rsidRPr="0074509D">
        <w:rPr>
          <w:color w:val="000000" w:themeColor="text1"/>
          <w:szCs w:val="21"/>
          <w:shd w:val="clear" w:color="auto" w:fill="FFFFFF"/>
        </w:rPr>
        <w:t xml:space="preserve">resident of </w:t>
      </w:r>
      <w:r w:rsidR="0074509D">
        <w:rPr>
          <w:color w:val="000000" w:themeColor="text1"/>
          <w:szCs w:val="21"/>
          <w:shd w:val="clear" w:color="auto" w:fill="FFFFFF"/>
        </w:rPr>
        <w:t>s</w:t>
      </w:r>
      <w:r w:rsidR="0074509D" w:rsidRPr="0074509D">
        <w:rPr>
          <w:color w:val="000000" w:themeColor="text1"/>
          <w:szCs w:val="21"/>
          <w:shd w:val="clear" w:color="auto" w:fill="FFFFFF"/>
        </w:rPr>
        <w:t xml:space="preserve">ales and </w:t>
      </w:r>
      <w:r w:rsidR="0074509D">
        <w:rPr>
          <w:color w:val="000000" w:themeColor="text1"/>
          <w:szCs w:val="21"/>
          <w:shd w:val="clear" w:color="auto" w:fill="FFFFFF"/>
        </w:rPr>
        <w:t>m</w:t>
      </w:r>
      <w:r w:rsidR="0074509D" w:rsidRPr="0074509D">
        <w:rPr>
          <w:color w:val="000000" w:themeColor="text1"/>
          <w:szCs w:val="21"/>
          <w:shd w:val="clear" w:color="auto" w:fill="FFFFFF"/>
        </w:rPr>
        <w:t xml:space="preserve">arketing. </w:t>
      </w:r>
      <w:r w:rsidR="0074509D">
        <w:rPr>
          <w:color w:val="000000" w:themeColor="text1"/>
          <w:szCs w:val="21"/>
          <w:shd w:val="clear" w:color="auto" w:fill="FFFFFF"/>
        </w:rPr>
        <w:t>As a member of the company’s leadership team, h</w:t>
      </w:r>
      <w:r w:rsidR="0074509D" w:rsidRPr="0074509D">
        <w:rPr>
          <w:color w:val="000000" w:themeColor="text1"/>
          <w:szCs w:val="21"/>
          <w:shd w:val="clear" w:color="auto" w:fill="FFFFFF"/>
        </w:rPr>
        <w:t>e reports directly to Jim Waldron</w:t>
      </w:r>
      <w:r w:rsidR="0074509D">
        <w:rPr>
          <w:color w:val="000000" w:themeColor="text1"/>
          <w:szCs w:val="21"/>
          <w:shd w:val="clear" w:color="auto" w:fill="FFFFFF"/>
        </w:rPr>
        <w:t>, Wausau’s president</w:t>
      </w:r>
      <w:r w:rsidR="0074509D" w:rsidRPr="0074509D">
        <w:rPr>
          <w:color w:val="000000" w:themeColor="text1"/>
          <w:szCs w:val="21"/>
          <w:shd w:val="clear" w:color="auto" w:fill="FFFFFF"/>
        </w:rPr>
        <w:t>.</w:t>
      </w:r>
    </w:p>
    <w:p w14:paraId="4ADE7596" w14:textId="77777777" w:rsidR="0074509D" w:rsidRDefault="0074509D" w:rsidP="0074509D">
      <w:pPr>
        <w:ind w:left="270"/>
        <w:rPr>
          <w:color w:val="000000" w:themeColor="text1"/>
          <w:szCs w:val="21"/>
          <w:shd w:val="clear" w:color="auto" w:fill="FFFFFF"/>
        </w:rPr>
      </w:pPr>
    </w:p>
    <w:p w14:paraId="00056A39" w14:textId="4F33170C" w:rsidR="00EF24CF" w:rsidRDefault="00EF24CF" w:rsidP="00EF24CF">
      <w:pPr>
        <w:ind w:left="270"/>
        <w:rPr>
          <w:color w:val="000000" w:themeColor="text1"/>
          <w:szCs w:val="21"/>
          <w:shd w:val="clear" w:color="auto" w:fill="FFFFFF"/>
        </w:rPr>
      </w:pPr>
      <w:r>
        <w:rPr>
          <w:color w:val="000000" w:themeColor="text1"/>
          <w:szCs w:val="21"/>
          <w:shd w:val="clear" w:color="auto" w:fill="FFFFFF"/>
        </w:rPr>
        <w:t>“Sar’s</w:t>
      </w:r>
      <w:r w:rsidRPr="0074509D">
        <w:rPr>
          <w:color w:val="000000" w:themeColor="text1"/>
          <w:szCs w:val="21"/>
          <w:shd w:val="clear" w:color="auto" w:fill="FFFFFF"/>
        </w:rPr>
        <w:t xml:space="preserve"> commitment to the profession and </w:t>
      </w:r>
      <w:r>
        <w:rPr>
          <w:color w:val="000000" w:themeColor="text1"/>
          <w:szCs w:val="21"/>
          <w:shd w:val="clear" w:color="auto" w:fill="FFFFFF"/>
        </w:rPr>
        <w:t xml:space="preserve">the </w:t>
      </w:r>
      <w:r w:rsidRPr="0074509D">
        <w:rPr>
          <w:color w:val="000000" w:themeColor="text1"/>
          <w:szCs w:val="21"/>
          <w:shd w:val="clear" w:color="auto" w:fill="FFFFFF"/>
        </w:rPr>
        <w:t xml:space="preserve">community </w:t>
      </w:r>
      <w:r>
        <w:rPr>
          <w:color w:val="000000" w:themeColor="text1"/>
          <w:szCs w:val="21"/>
          <w:shd w:val="clear" w:color="auto" w:fill="FFFFFF"/>
        </w:rPr>
        <w:t xml:space="preserve">is </w:t>
      </w:r>
      <w:r w:rsidRPr="0074509D">
        <w:rPr>
          <w:color w:val="000000" w:themeColor="text1"/>
          <w:szCs w:val="21"/>
          <w:shd w:val="clear" w:color="auto" w:fill="FFFFFF"/>
        </w:rPr>
        <w:t xml:space="preserve">demonstrated </w:t>
      </w:r>
      <w:r>
        <w:rPr>
          <w:color w:val="000000" w:themeColor="text1"/>
          <w:szCs w:val="21"/>
          <w:shd w:val="clear" w:color="auto" w:fill="FFFFFF"/>
        </w:rPr>
        <w:t xml:space="preserve">by his </w:t>
      </w:r>
      <w:r w:rsidRPr="0074509D">
        <w:rPr>
          <w:color w:val="000000" w:themeColor="text1"/>
          <w:szCs w:val="21"/>
          <w:shd w:val="clear" w:color="auto" w:fill="FFFFFF"/>
        </w:rPr>
        <w:t>track record of leading and developing diverse</w:t>
      </w:r>
      <w:r>
        <w:rPr>
          <w:color w:val="000000" w:themeColor="text1"/>
          <w:szCs w:val="21"/>
          <w:shd w:val="clear" w:color="auto" w:fill="FFFFFF"/>
        </w:rPr>
        <w:t>,</w:t>
      </w:r>
      <w:r w:rsidRPr="0074509D">
        <w:rPr>
          <w:color w:val="000000" w:themeColor="text1"/>
          <w:szCs w:val="21"/>
          <w:shd w:val="clear" w:color="auto" w:fill="FFFFFF"/>
        </w:rPr>
        <w:t xml:space="preserve"> high-performing teams to deliver </w:t>
      </w:r>
      <w:r>
        <w:rPr>
          <w:color w:val="000000" w:themeColor="text1"/>
          <w:szCs w:val="21"/>
          <w:shd w:val="clear" w:color="auto" w:fill="FFFFFF"/>
        </w:rPr>
        <w:t xml:space="preserve">greater </w:t>
      </w:r>
      <w:r w:rsidRPr="0074509D">
        <w:rPr>
          <w:color w:val="000000" w:themeColor="text1"/>
          <w:szCs w:val="21"/>
          <w:shd w:val="clear" w:color="auto" w:fill="FFFFFF"/>
        </w:rPr>
        <w:t>value</w:t>
      </w:r>
      <w:r>
        <w:rPr>
          <w:color w:val="000000" w:themeColor="text1"/>
          <w:szCs w:val="21"/>
          <w:shd w:val="clear" w:color="auto" w:fill="FFFFFF"/>
        </w:rPr>
        <w:t xml:space="preserve"> to customers, colleagues and shareholders,” said Waldron.</w:t>
      </w:r>
    </w:p>
    <w:p w14:paraId="347B85FD" w14:textId="77777777" w:rsidR="00EF24CF" w:rsidRDefault="00EF24CF" w:rsidP="0074509D">
      <w:pPr>
        <w:ind w:left="270"/>
        <w:rPr>
          <w:color w:val="000000" w:themeColor="text1"/>
          <w:szCs w:val="21"/>
          <w:shd w:val="clear" w:color="auto" w:fill="FFFFFF"/>
        </w:rPr>
      </w:pPr>
    </w:p>
    <w:p w14:paraId="0CEF37B3" w14:textId="404EAB0C" w:rsidR="0074509D" w:rsidRPr="0074509D" w:rsidRDefault="0074509D" w:rsidP="0074509D">
      <w:pPr>
        <w:ind w:left="270"/>
        <w:rPr>
          <w:color w:val="000000" w:themeColor="text1"/>
          <w:szCs w:val="21"/>
          <w:shd w:val="clear" w:color="auto" w:fill="FFFFFF"/>
        </w:rPr>
      </w:pPr>
      <w:r w:rsidRPr="0074509D">
        <w:rPr>
          <w:color w:val="000000" w:themeColor="text1"/>
          <w:szCs w:val="21"/>
          <w:shd w:val="clear" w:color="auto" w:fill="FFFFFF"/>
        </w:rPr>
        <w:t>Sar manage</w:t>
      </w:r>
      <w:r w:rsidR="00A02D19">
        <w:rPr>
          <w:color w:val="000000" w:themeColor="text1"/>
          <w:szCs w:val="21"/>
          <w:shd w:val="clear" w:color="auto" w:fill="FFFFFF"/>
        </w:rPr>
        <w:t>s</w:t>
      </w:r>
      <w:r w:rsidRPr="0074509D">
        <w:rPr>
          <w:color w:val="000000" w:themeColor="text1"/>
          <w:szCs w:val="21"/>
          <w:shd w:val="clear" w:color="auto" w:fill="FFFFFF"/>
        </w:rPr>
        <w:t xml:space="preserve"> Wausau’s team of market managers, regional sales managers, local architectural sales representatives and manufacturer’s representatives. In addition to directing the sales and marketing team, he will oversee industry affiliations, new markets, new product</w:t>
      </w:r>
      <w:r w:rsidR="00AC696F">
        <w:rPr>
          <w:color w:val="000000" w:themeColor="text1"/>
          <w:szCs w:val="21"/>
          <w:shd w:val="clear" w:color="auto" w:fill="FFFFFF"/>
        </w:rPr>
        <w:t xml:space="preserve"> introduction</w:t>
      </w:r>
      <w:r w:rsidRPr="0074509D">
        <w:rPr>
          <w:color w:val="000000" w:themeColor="text1"/>
          <w:szCs w:val="21"/>
          <w:shd w:val="clear" w:color="auto" w:fill="FFFFFF"/>
        </w:rPr>
        <w:t>s and marketing including communications, promotions, advertising and trade show activities.</w:t>
      </w:r>
    </w:p>
    <w:p w14:paraId="6FCD02AA" w14:textId="77777777" w:rsidR="0074509D" w:rsidRDefault="0074509D" w:rsidP="0074509D">
      <w:pPr>
        <w:ind w:left="270"/>
        <w:rPr>
          <w:color w:val="000000" w:themeColor="text1"/>
          <w:szCs w:val="21"/>
          <w:shd w:val="clear" w:color="auto" w:fill="FFFFFF"/>
        </w:rPr>
      </w:pPr>
    </w:p>
    <w:p w14:paraId="264AFB51" w14:textId="378EEF96" w:rsidR="0074509D" w:rsidRPr="0074509D" w:rsidRDefault="0074509D" w:rsidP="0074509D">
      <w:pPr>
        <w:ind w:left="270"/>
        <w:rPr>
          <w:color w:val="000000" w:themeColor="text1"/>
          <w:szCs w:val="21"/>
          <w:shd w:val="clear" w:color="auto" w:fill="FFFFFF"/>
        </w:rPr>
      </w:pPr>
      <w:r w:rsidRPr="0074509D">
        <w:rPr>
          <w:color w:val="000000" w:themeColor="text1"/>
          <w:szCs w:val="21"/>
          <w:shd w:val="clear" w:color="auto" w:fill="FFFFFF"/>
        </w:rPr>
        <w:t xml:space="preserve">Drawing from </w:t>
      </w:r>
      <w:r w:rsidR="00AC696F">
        <w:rPr>
          <w:color w:val="000000" w:themeColor="text1"/>
          <w:szCs w:val="21"/>
          <w:shd w:val="clear" w:color="auto" w:fill="FFFFFF"/>
        </w:rPr>
        <w:t>17</w:t>
      </w:r>
      <w:r w:rsidRPr="0074509D">
        <w:rPr>
          <w:color w:val="000000" w:themeColor="text1"/>
          <w:szCs w:val="21"/>
          <w:shd w:val="clear" w:color="auto" w:fill="FFFFFF"/>
        </w:rPr>
        <w:t xml:space="preserve"> years experience in sales and marketing, corporate finance and operations management, Sar </w:t>
      </w:r>
      <w:r>
        <w:rPr>
          <w:color w:val="000000" w:themeColor="text1"/>
          <w:szCs w:val="21"/>
          <w:shd w:val="clear" w:color="auto" w:fill="FFFFFF"/>
        </w:rPr>
        <w:t xml:space="preserve">most </w:t>
      </w:r>
      <w:r w:rsidRPr="0074509D">
        <w:rPr>
          <w:color w:val="000000" w:themeColor="text1"/>
          <w:szCs w:val="21"/>
          <w:shd w:val="clear" w:color="auto" w:fill="FFFFFF"/>
        </w:rPr>
        <w:t xml:space="preserve">recently worked </w:t>
      </w:r>
      <w:r>
        <w:rPr>
          <w:color w:val="000000" w:themeColor="text1"/>
          <w:szCs w:val="21"/>
          <w:shd w:val="clear" w:color="auto" w:fill="FFFFFF"/>
        </w:rPr>
        <w:t xml:space="preserve">as </w:t>
      </w:r>
      <w:r w:rsidR="00FA7EA8">
        <w:rPr>
          <w:color w:val="000000" w:themeColor="text1"/>
          <w:szCs w:val="21"/>
          <w:shd w:val="clear" w:color="auto" w:fill="FFFFFF"/>
        </w:rPr>
        <w:t xml:space="preserve">the Mid-Atlantic </w:t>
      </w:r>
      <w:r>
        <w:rPr>
          <w:color w:val="000000" w:themeColor="text1"/>
          <w:szCs w:val="21"/>
          <w:shd w:val="clear" w:color="auto" w:fill="FFFFFF"/>
        </w:rPr>
        <w:t xml:space="preserve">division director at </w:t>
      </w:r>
      <w:r w:rsidRPr="0074509D">
        <w:rPr>
          <w:color w:val="000000" w:themeColor="text1"/>
          <w:szCs w:val="21"/>
          <w:shd w:val="clear" w:color="auto" w:fill="FFFFFF"/>
        </w:rPr>
        <w:t xml:space="preserve">Hilti </w:t>
      </w:r>
      <w:r w:rsidR="00AC696F">
        <w:rPr>
          <w:color w:val="000000" w:themeColor="text1"/>
          <w:szCs w:val="21"/>
          <w:shd w:val="clear" w:color="auto" w:fill="FFFFFF"/>
        </w:rPr>
        <w:t>East</w:t>
      </w:r>
      <w:r>
        <w:rPr>
          <w:color w:val="000000" w:themeColor="text1"/>
          <w:szCs w:val="21"/>
          <w:shd w:val="clear" w:color="auto" w:fill="FFFFFF"/>
        </w:rPr>
        <w:t xml:space="preserve">’s office in </w:t>
      </w:r>
      <w:r w:rsidR="00AC696F">
        <w:rPr>
          <w:color w:val="000000" w:themeColor="text1"/>
          <w:szCs w:val="21"/>
          <w:shd w:val="clear" w:color="auto" w:fill="FFFFFF"/>
        </w:rPr>
        <w:t>Bethesda, Maryland</w:t>
      </w:r>
      <w:r w:rsidRPr="0074509D">
        <w:rPr>
          <w:color w:val="000000" w:themeColor="text1"/>
          <w:szCs w:val="21"/>
          <w:shd w:val="clear" w:color="auto" w:fill="FFFFFF"/>
        </w:rPr>
        <w:t xml:space="preserve">. His </w:t>
      </w:r>
      <w:r>
        <w:rPr>
          <w:color w:val="000000" w:themeColor="text1"/>
          <w:szCs w:val="21"/>
          <w:shd w:val="clear" w:color="auto" w:fill="FFFFFF"/>
        </w:rPr>
        <w:t>previous</w:t>
      </w:r>
      <w:r w:rsidRPr="0074509D">
        <w:rPr>
          <w:color w:val="000000" w:themeColor="text1"/>
          <w:szCs w:val="21"/>
          <w:shd w:val="clear" w:color="auto" w:fill="FFFFFF"/>
        </w:rPr>
        <w:t xml:space="preserve"> position</w:t>
      </w:r>
      <w:r>
        <w:rPr>
          <w:color w:val="000000" w:themeColor="text1"/>
          <w:szCs w:val="21"/>
          <w:shd w:val="clear" w:color="auto" w:fill="FFFFFF"/>
        </w:rPr>
        <w:t>s</w:t>
      </w:r>
      <w:r w:rsidRPr="0074509D">
        <w:rPr>
          <w:color w:val="000000" w:themeColor="text1"/>
          <w:szCs w:val="21"/>
          <w:shd w:val="clear" w:color="auto" w:fill="FFFFFF"/>
        </w:rPr>
        <w:t xml:space="preserve"> w</w:t>
      </w:r>
      <w:r>
        <w:rPr>
          <w:color w:val="000000" w:themeColor="text1"/>
          <w:szCs w:val="21"/>
          <w:shd w:val="clear" w:color="auto" w:fill="FFFFFF"/>
        </w:rPr>
        <w:t>ith Hilti included serving as a</w:t>
      </w:r>
      <w:r w:rsidR="00FA7EA8">
        <w:rPr>
          <w:color w:val="000000" w:themeColor="text1"/>
          <w:szCs w:val="21"/>
          <w:shd w:val="clear" w:color="auto" w:fill="FFFFFF"/>
        </w:rPr>
        <w:t xml:space="preserve"> </w:t>
      </w:r>
      <w:r>
        <w:rPr>
          <w:color w:val="000000" w:themeColor="text1"/>
          <w:szCs w:val="21"/>
          <w:shd w:val="clear" w:color="auto" w:fill="FFFFFF"/>
        </w:rPr>
        <w:t>c</w:t>
      </w:r>
      <w:r w:rsidRPr="0074509D">
        <w:rPr>
          <w:color w:val="000000" w:themeColor="text1"/>
          <w:szCs w:val="21"/>
          <w:shd w:val="clear" w:color="auto" w:fill="FFFFFF"/>
        </w:rPr>
        <w:t xml:space="preserve">hannels </w:t>
      </w:r>
      <w:r>
        <w:rPr>
          <w:color w:val="000000" w:themeColor="text1"/>
          <w:szCs w:val="21"/>
          <w:shd w:val="clear" w:color="auto" w:fill="FFFFFF"/>
        </w:rPr>
        <w:t>d</w:t>
      </w:r>
      <w:r w:rsidRPr="0074509D">
        <w:rPr>
          <w:color w:val="000000" w:themeColor="text1"/>
          <w:szCs w:val="21"/>
          <w:shd w:val="clear" w:color="auto" w:fill="FFFFFF"/>
        </w:rPr>
        <w:t xml:space="preserve">irector </w:t>
      </w:r>
      <w:r w:rsidR="00FA7EA8">
        <w:rPr>
          <w:color w:val="000000" w:themeColor="text1"/>
          <w:szCs w:val="21"/>
          <w:shd w:val="clear" w:color="auto" w:fill="FFFFFF"/>
        </w:rPr>
        <w:t xml:space="preserve">for retail and inside sales, a </w:t>
      </w:r>
      <w:r>
        <w:rPr>
          <w:color w:val="000000" w:themeColor="text1"/>
          <w:szCs w:val="21"/>
          <w:shd w:val="clear" w:color="auto" w:fill="FFFFFF"/>
        </w:rPr>
        <w:t>r</w:t>
      </w:r>
      <w:r w:rsidRPr="0074509D">
        <w:rPr>
          <w:color w:val="000000" w:themeColor="text1"/>
          <w:szCs w:val="21"/>
          <w:shd w:val="clear" w:color="auto" w:fill="FFFFFF"/>
        </w:rPr>
        <w:t xml:space="preserve">egional </w:t>
      </w:r>
      <w:r>
        <w:rPr>
          <w:color w:val="000000" w:themeColor="text1"/>
          <w:szCs w:val="21"/>
          <w:shd w:val="clear" w:color="auto" w:fill="FFFFFF"/>
        </w:rPr>
        <w:t>s</w:t>
      </w:r>
      <w:r w:rsidRPr="0074509D">
        <w:rPr>
          <w:color w:val="000000" w:themeColor="text1"/>
          <w:szCs w:val="21"/>
          <w:shd w:val="clear" w:color="auto" w:fill="FFFFFF"/>
        </w:rPr>
        <w:t xml:space="preserve">ales </w:t>
      </w:r>
      <w:r w:rsidR="00AC696F">
        <w:rPr>
          <w:color w:val="000000" w:themeColor="text1"/>
          <w:szCs w:val="21"/>
          <w:shd w:val="clear" w:color="auto" w:fill="FFFFFF"/>
        </w:rPr>
        <w:t>manager</w:t>
      </w:r>
      <w:r w:rsidRPr="0074509D">
        <w:rPr>
          <w:color w:val="000000" w:themeColor="text1"/>
          <w:szCs w:val="21"/>
          <w:shd w:val="clear" w:color="auto" w:fill="FFFFFF"/>
        </w:rPr>
        <w:t xml:space="preserve"> </w:t>
      </w:r>
      <w:r w:rsidR="00FA7EA8">
        <w:rPr>
          <w:color w:val="000000" w:themeColor="text1"/>
          <w:szCs w:val="21"/>
          <w:shd w:val="clear" w:color="auto" w:fill="FFFFFF"/>
        </w:rPr>
        <w:t>in the steel and metal segment</w:t>
      </w:r>
      <w:r w:rsidRPr="0074509D">
        <w:rPr>
          <w:color w:val="000000" w:themeColor="text1"/>
          <w:szCs w:val="21"/>
          <w:shd w:val="clear" w:color="auto" w:fill="FFFFFF"/>
        </w:rPr>
        <w:t>,</w:t>
      </w:r>
      <w:r>
        <w:rPr>
          <w:color w:val="000000" w:themeColor="text1"/>
          <w:szCs w:val="21"/>
          <w:shd w:val="clear" w:color="auto" w:fill="FFFFFF"/>
        </w:rPr>
        <w:t xml:space="preserve"> as a</w:t>
      </w:r>
      <w:r w:rsidRPr="0074509D">
        <w:rPr>
          <w:color w:val="000000" w:themeColor="text1"/>
          <w:szCs w:val="21"/>
          <w:shd w:val="clear" w:color="auto" w:fill="FFFFFF"/>
        </w:rPr>
        <w:t xml:space="preserve"> </w:t>
      </w:r>
      <w:r>
        <w:rPr>
          <w:color w:val="000000" w:themeColor="text1"/>
          <w:szCs w:val="21"/>
          <w:shd w:val="clear" w:color="auto" w:fill="FFFFFF"/>
        </w:rPr>
        <w:t>f</w:t>
      </w:r>
      <w:r w:rsidRPr="0074509D">
        <w:rPr>
          <w:color w:val="000000" w:themeColor="text1"/>
          <w:szCs w:val="21"/>
          <w:shd w:val="clear" w:color="auto" w:fill="FFFFFF"/>
        </w:rPr>
        <w:t xml:space="preserve">inance </w:t>
      </w:r>
      <w:r>
        <w:rPr>
          <w:color w:val="000000" w:themeColor="text1"/>
          <w:szCs w:val="21"/>
          <w:shd w:val="clear" w:color="auto" w:fill="FFFFFF"/>
        </w:rPr>
        <w:t>d</w:t>
      </w:r>
      <w:r w:rsidRPr="0074509D">
        <w:rPr>
          <w:color w:val="000000" w:themeColor="text1"/>
          <w:szCs w:val="21"/>
          <w:shd w:val="clear" w:color="auto" w:fill="FFFFFF"/>
        </w:rPr>
        <w:t xml:space="preserve">irector </w:t>
      </w:r>
      <w:r w:rsidR="00FA7EA8">
        <w:rPr>
          <w:color w:val="000000" w:themeColor="text1"/>
          <w:szCs w:val="21"/>
          <w:shd w:val="clear" w:color="auto" w:fill="FFFFFF"/>
        </w:rPr>
        <w:t xml:space="preserve">in </w:t>
      </w:r>
      <w:r w:rsidRPr="0074509D">
        <w:rPr>
          <w:color w:val="000000" w:themeColor="text1"/>
          <w:szCs w:val="21"/>
          <w:shd w:val="clear" w:color="auto" w:fill="FFFFFF"/>
        </w:rPr>
        <w:t xml:space="preserve">the Northeast, and </w:t>
      </w:r>
      <w:r>
        <w:rPr>
          <w:color w:val="000000" w:themeColor="text1"/>
          <w:szCs w:val="21"/>
          <w:shd w:val="clear" w:color="auto" w:fill="FFFFFF"/>
        </w:rPr>
        <w:t>as a c</w:t>
      </w:r>
      <w:r w:rsidRPr="0074509D">
        <w:rPr>
          <w:color w:val="000000" w:themeColor="text1"/>
          <w:szCs w:val="21"/>
          <w:shd w:val="clear" w:color="auto" w:fill="FFFFFF"/>
        </w:rPr>
        <w:t>ontroller for North America</w:t>
      </w:r>
      <w:r w:rsidR="00FA7EA8">
        <w:rPr>
          <w:color w:val="000000" w:themeColor="text1"/>
          <w:szCs w:val="21"/>
          <w:shd w:val="clear" w:color="auto" w:fill="FFFFFF"/>
        </w:rPr>
        <w:t>n</w:t>
      </w:r>
      <w:r>
        <w:rPr>
          <w:color w:val="000000" w:themeColor="text1"/>
          <w:szCs w:val="21"/>
          <w:shd w:val="clear" w:color="auto" w:fill="FFFFFF"/>
        </w:rPr>
        <w:t xml:space="preserve"> m</w:t>
      </w:r>
      <w:r w:rsidRPr="0074509D">
        <w:rPr>
          <w:color w:val="000000" w:themeColor="text1"/>
          <w:szCs w:val="21"/>
          <w:shd w:val="clear" w:color="auto" w:fill="FFFFFF"/>
        </w:rPr>
        <w:t xml:space="preserve">arketing. Prior to Hilti, Sar worked as a financial analyst for </w:t>
      </w:r>
      <w:r w:rsidR="00FA7EA8">
        <w:rPr>
          <w:color w:val="000000" w:themeColor="text1"/>
          <w:szCs w:val="21"/>
          <w:shd w:val="clear" w:color="auto" w:fill="FFFFFF"/>
        </w:rPr>
        <w:t xml:space="preserve">Tennessee-based </w:t>
      </w:r>
      <w:r w:rsidRPr="0074509D">
        <w:rPr>
          <w:color w:val="000000" w:themeColor="text1"/>
          <w:szCs w:val="21"/>
          <w:shd w:val="clear" w:color="auto" w:fill="FFFFFF"/>
        </w:rPr>
        <w:t xml:space="preserve">Bush Brothers &amp; Co, and as a coordinator for </w:t>
      </w:r>
      <w:r>
        <w:rPr>
          <w:color w:val="000000" w:themeColor="text1"/>
          <w:szCs w:val="21"/>
          <w:shd w:val="clear" w:color="auto" w:fill="FFFFFF"/>
        </w:rPr>
        <w:t xml:space="preserve">the </w:t>
      </w:r>
      <w:r w:rsidRPr="0074509D">
        <w:rPr>
          <w:color w:val="000000" w:themeColor="text1"/>
          <w:szCs w:val="21"/>
          <w:shd w:val="clear" w:color="auto" w:fill="FFFFFF"/>
        </w:rPr>
        <w:t>University of Tennessee at Martin</w:t>
      </w:r>
      <w:r w:rsidR="00FA7EA8">
        <w:rPr>
          <w:color w:val="000000" w:themeColor="text1"/>
          <w:szCs w:val="21"/>
          <w:shd w:val="clear" w:color="auto" w:fill="FFFFFF"/>
        </w:rPr>
        <w:t>’s Center for Global Studies</w:t>
      </w:r>
      <w:r w:rsidRPr="0074509D">
        <w:rPr>
          <w:color w:val="000000" w:themeColor="text1"/>
          <w:szCs w:val="21"/>
          <w:shd w:val="clear" w:color="auto" w:fill="FFFFFF"/>
        </w:rPr>
        <w:t>.</w:t>
      </w:r>
    </w:p>
    <w:p w14:paraId="25981C28" w14:textId="77777777" w:rsidR="0074509D" w:rsidRPr="0074509D" w:rsidRDefault="0074509D" w:rsidP="0074509D">
      <w:pPr>
        <w:ind w:left="270"/>
        <w:rPr>
          <w:color w:val="000000" w:themeColor="text1"/>
          <w:szCs w:val="21"/>
          <w:shd w:val="clear" w:color="auto" w:fill="FFFFFF"/>
        </w:rPr>
      </w:pPr>
    </w:p>
    <w:p w14:paraId="18045B6E" w14:textId="4E0BF562" w:rsidR="0093393A" w:rsidRDefault="00FA7EA8" w:rsidP="00EF24CF">
      <w:pPr>
        <w:ind w:left="270"/>
        <w:rPr>
          <w:color w:val="000000" w:themeColor="text1"/>
          <w:szCs w:val="21"/>
          <w:shd w:val="clear" w:color="auto" w:fill="FFFFFF"/>
        </w:rPr>
      </w:pPr>
      <w:r>
        <w:rPr>
          <w:color w:val="000000" w:themeColor="text1"/>
          <w:szCs w:val="21"/>
          <w:shd w:val="clear" w:color="auto" w:fill="FFFFFF"/>
        </w:rPr>
        <w:t xml:space="preserve">A graduate of the </w:t>
      </w:r>
      <w:r w:rsidR="0074509D" w:rsidRPr="0074509D">
        <w:rPr>
          <w:color w:val="000000" w:themeColor="text1"/>
          <w:szCs w:val="21"/>
          <w:shd w:val="clear" w:color="auto" w:fill="FFFFFF"/>
        </w:rPr>
        <w:t>University of Tennessee at Martin</w:t>
      </w:r>
      <w:r w:rsidR="0093393A">
        <w:rPr>
          <w:color w:val="000000" w:themeColor="text1"/>
          <w:szCs w:val="21"/>
          <w:shd w:val="clear" w:color="auto" w:fill="FFFFFF"/>
        </w:rPr>
        <w:t>, Sar completed his Bachelor of Science in business administration and economics. He went on to earn an MBA in international business, finance and investment manage</w:t>
      </w:r>
      <w:bookmarkStart w:id="0" w:name="_GoBack"/>
      <w:bookmarkEnd w:id="0"/>
      <w:r w:rsidR="0093393A">
        <w:rPr>
          <w:color w:val="000000" w:themeColor="text1"/>
          <w:szCs w:val="21"/>
          <w:shd w:val="clear" w:color="auto" w:fill="FFFFFF"/>
        </w:rPr>
        <w:t xml:space="preserve">ment </w:t>
      </w:r>
      <w:r w:rsidR="0093393A" w:rsidRPr="0074509D">
        <w:rPr>
          <w:color w:val="000000" w:themeColor="text1"/>
          <w:szCs w:val="21"/>
          <w:shd w:val="clear" w:color="auto" w:fill="FFFFFF"/>
        </w:rPr>
        <w:t>from the University of South Carolina</w:t>
      </w:r>
      <w:r w:rsidR="0093393A">
        <w:rPr>
          <w:color w:val="000000" w:themeColor="text1"/>
          <w:szCs w:val="21"/>
          <w:shd w:val="clear" w:color="auto" w:fill="FFFFFF"/>
        </w:rPr>
        <w:t xml:space="preserve"> </w:t>
      </w:r>
      <w:r w:rsidR="00AC696F">
        <w:rPr>
          <w:color w:val="000000" w:themeColor="text1"/>
          <w:szCs w:val="21"/>
          <w:shd w:val="clear" w:color="auto" w:fill="FFFFFF"/>
        </w:rPr>
        <w:t>in</w:t>
      </w:r>
      <w:r w:rsidR="0093393A">
        <w:rPr>
          <w:color w:val="000000" w:themeColor="text1"/>
          <w:szCs w:val="21"/>
          <w:shd w:val="clear" w:color="auto" w:fill="FFFFFF"/>
        </w:rPr>
        <w:t xml:space="preserve"> Columbia.</w:t>
      </w:r>
    </w:p>
    <w:p w14:paraId="435D0890" w14:textId="77777777" w:rsidR="0093393A" w:rsidRDefault="0093393A" w:rsidP="00EF24CF">
      <w:pPr>
        <w:ind w:left="270"/>
        <w:rPr>
          <w:color w:val="000000" w:themeColor="text1"/>
          <w:szCs w:val="21"/>
          <w:shd w:val="clear" w:color="auto" w:fill="FFFFFF"/>
        </w:rPr>
      </w:pPr>
    </w:p>
    <w:p w14:paraId="74687948" w14:textId="6A61A7A8" w:rsidR="00EF24CF" w:rsidRPr="0074509D" w:rsidRDefault="0093393A" w:rsidP="00EF24CF">
      <w:pPr>
        <w:ind w:left="270"/>
        <w:rPr>
          <w:color w:val="000000" w:themeColor="text1"/>
          <w:szCs w:val="21"/>
          <w:shd w:val="clear" w:color="auto" w:fill="FFFFFF"/>
        </w:rPr>
      </w:pPr>
      <w:r>
        <w:rPr>
          <w:color w:val="000000" w:themeColor="text1"/>
          <w:szCs w:val="21"/>
          <w:shd w:val="clear" w:color="auto" w:fill="FFFFFF"/>
        </w:rPr>
        <w:t>Continuing his education and professional development, Sar</w:t>
      </w:r>
      <w:r w:rsidR="0074509D">
        <w:rPr>
          <w:color w:val="000000" w:themeColor="text1"/>
          <w:szCs w:val="21"/>
          <w:shd w:val="clear" w:color="auto" w:fill="FFFFFF"/>
        </w:rPr>
        <w:t xml:space="preserve"> </w:t>
      </w:r>
      <w:r w:rsidR="0074509D" w:rsidRPr="0074509D">
        <w:rPr>
          <w:color w:val="000000" w:themeColor="text1"/>
          <w:szCs w:val="21"/>
          <w:shd w:val="clear" w:color="auto" w:fill="FFFFFF"/>
        </w:rPr>
        <w:t xml:space="preserve">completed a </w:t>
      </w:r>
      <w:r w:rsidR="0074509D">
        <w:rPr>
          <w:color w:val="000000" w:themeColor="text1"/>
          <w:szCs w:val="21"/>
          <w:shd w:val="clear" w:color="auto" w:fill="FFFFFF"/>
        </w:rPr>
        <w:t>g</w:t>
      </w:r>
      <w:r w:rsidR="0074509D" w:rsidRPr="0074509D">
        <w:rPr>
          <w:color w:val="000000" w:themeColor="text1"/>
          <w:szCs w:val="21"/>
          <w:shd w:val="clear" w:color="auto" w:fill="FFFFFF"/>
        </w:rPr>
        <w:t xml:space="preserve">raduate </w:t>
      </w:r>
      <w:r w:rsidR="0074509D">
        <w:rPr>
          <w:color w:val="000000" w:themeColor="text1"/>
          <w:szCs w:val="21"/>
          <w:shd w:val="clear" w:color="auto" w:fill="FFFFFF"/>
        </w:rPr>
        <w:t>e</w:t>
      </w:r>
      <w:r w:rsidR="0074509D" w:rsidRPr="0074509D">
        <w:rPr>
          <w:color w:val="000000" w:themeColor="text1"/>
          <w:szCs w:val="21"/>
          <w:shd w:val="clear" w:color="auto" w:fill="FFFFFF"/>
        </w:rPr>
        <w:t xml:space="preserve">xchange </w:t>
      </w:r>
      <w:r w:rsidR="0074509D">
        <w:rPr>
          <w:color w:val="000000" w:themeColor="text1"/>
          <w:szCs w:val="21"/>
          <w:shd w:val="clear" w:color="auto" w:fill="FFFFFF"/>
        </w:rPr>
        <w:t>program</w:t>
      </w:r>
      <w:r>
        <w:rPr>
          <w:color w:val="000000" w:themeColor="text1"/>
          <w:szCs w:val="21"/>
          <w:shd w:val="clear" w:color="auto" w:fill="FFFFFF"/>
        </w:rPr>
        <w:t xml:space="preserve"> on financial market dynamics</w:t>
      </w:r>
      <w:r w:rsidR="0074509D">
        <w:rPr>
          <w:color w:val="000000" w:themeColor="text1"/>
          <w:szCs w:val="21"/>
          <w:shd w:val="clear" w:color="auto" w:fill="FFFFFF"/>
        </w:rPr>
        <w:t xml:space="preserve"> </w:t>
      </w:r>
      <w:r w:rsidR="0074509D" w:rsidRPr="0074509D">
        <w:rPr>
          <w:color w:val="000000" w:themeColor="text1"/>
          <w:szCs w:val="21"/>
          <w:shd w:val="clear" w:color="auto" w:fill="FFFFFF"/>
        </w:rPr>
        <w:t>in the European Union</w:t>
      </w:r>
      <w:r w:rsidR="0074509D">
        <w:rPr>
          <w:color w:val="000000" w:themeColor="text1"/>
          <w:szCs w:val="21"/>
          <w:shd w:val="clear" w:color="auto" w:fill="FFFFFF"/>
        </w:rPr>
        <w:t>, and a</w:t>
      </w:r>
      <w:r w:rsidR="0074509D" w:rsidRPr="0074509D">
        <w:rPr>
          <w:color w:val="000000" w:themeColor="text1"/>
          <w:szCs w:val="21"/>
          <w:shd w:val="clear" w:color="auto" w:fill="FFFFFF"/>
        </w:rPr>
        <w:t xml:space="preserve"> </w:t>
      </w:r>
      <w:r w:rsidR="0074509D">
        <w:rPr>
          <w:color w:val="000000" w:themeColor="text1"/>
          <w:szCs w:val="21"/>
          <w:shd w:val="clear" w:color="auto" w:fill="FFFFFF"/>
        </w:rPr>
        <w:t>m</w:t>
      </w:r>
      <w:r w:rsidR="0074509D" w:rsidRPr="0074509D">
        <w:rPr>
          <w:color w:val="000000" w:themeColor="text1"/>
          <w:szCs w:val="21"/>
          <w:shd w:val="clear" w:color="auto" w:fill="FFFFFF"/>
        </w:rPr>
        <w:t xml:space="preserve">anagement and </w:t>
      </w:r>
      <w:r w:rsidR="0074509D">
        <w:rPr>
          <w:color w:val="000000" w:themeColor="text1"/>
          <w:szCs w:val="21"/>
          <w:shd w:val="clear" w:color="auto" w:fill="FFFFFF"/>
        </w:rPr>
        <w:t>l</w:t>
      </w:r>
      <w:r w:rsidR="0074509D" w:rsidRPr="0074509D">
        <w:rPr>
          <w:color w:val="000000" w:themeColor="text1"/>
          <w:szCs w:val="21"/>
          <w:shd w:val="clear" w:color="auto" w:fill="FFFFFF"/>
        </w:rPr>
        <w:t>eadership course</w:t>
      </w:r>
      <w:r w:rsidR="0074509D">
        <w:rPr>
          <w:color w:val="000000" w:themeColor="text1"/>
          <w:szCs w:val="21"/>
          <w:shd w:val="clear" w:color="auto" w:fill="FFFFFF"/>
        </w:rPr>
        <w:t xml:space="preserve"> </w:t>
      </w:r>
      <w:r w:rsidR="0074509D" w:rsidRPr="0074509D">
        <w:rPr>
          <w:color w:val="000000" w:themeColor="text1"/>
          <w:szCs w:val="21"/>
          <w:shd w:val="clear" w:color="auto" w:fill="FFFFFF"/>
        </w:rPr>
        <w:t>at the Institute of Management Development in Lausanne, Switzerland.</w:t>
      </w:r>
      <w:r w:rsidR="007475B0">
        <w:rPr>
          <w:color w:val="000000" w:themeColor="text1"/>
          <w:szCs w:val="21"/>
          <w:shd w:val="clear" w:color="auto" w:fill="FFFFFF"/>
        </w:rPr>
        <w:t xml:space="preserve"> </w:t>
      </w:r>
      <w:r>
        <w:rPr>
          <w:color w:val="000000" w:themeColor="text1"/>
          <w:szCs w:val="21"/>
          <w:shd w:val="clear" w:color="auto" w:fill="FFFFFF"/>
        </w:rPr>
        <w:t>He</w:t>
      </w:r>
      <w:r w:rsidR="00EF24CF">
        <w:rPr>
          <w:color w:val="000000" w:themeColor="text1"/>
          <w:szCs w:val="21"/>
          <w:shd w:val="clear" w:color="auto" w:fill="FFFFFF"/>
        </w:rPr>
        <w:t xml:space="preserve"> </w:t>
      </w:r>
      <w:r w:rsidR="008D7DD1">
        <w:rPr>
          <w:color w:val="000000" w:themeColor="text1"/>
          <w:szCs w:val="21"/>
          <w:shd w:val="clear" w:color="auto" w:fill="FFFFFF"/>
        </w:rPr>
        <w:t xml:space="preserve">also is </w:t>
      </w:r>
      <w:r w:rsidR="003D0597">
        <w:rPr>
          <w:color w:val="000000" w:themeColor="text1"/>
          <w:szCs w:val="21"/>
          <w:shd w:val="clear" w:color="auto" w:fill="FFFFFF"/>
        </w:rPr>
        <w:t xml:space="preserve">fluent in </w:t>
      </w:r>
      <w:r w:rsidR="00EF24CF" w:rsidRPr="0074509D">
        <w:rPr>
          <w:color w:val="000000" w:themeColor="text1"/>
          <w:szCs w:val="21"/>
          <w:shd w:val="clear" w:color="auto" w:fill="FFFFFF"/>
        </w:rPr>
        <w:t>French and Wolof</w:t>
      </w:r>
      <w:r w:rsidR="00EF24CF">
        <w:rPr>
          <w:color w:val="000000" w:themeColor="text1"/>
          <w:szCs w:val="21"/>
          <w:shd w:val="clear" w:color="auto" w:fill="FFFFFF"/>
        </w:rPr>
        <w:t xml:space="preserve"> (spoken primarily in Senegal)</w:t>
      </w:r>
      <w:r w:rsidR="003D0597">
        <w:rPr>
          <w:color w:val="000000" w:themeColor="text1"/>
          <w:szCs w:val="21"/>
          <w:shd w:val="clear" w:color="auto" w:fill="FFFFFF"/>
        </w:rPr>
        <w:t>, and p</w:t>
      </w:r>
      <w:r w:rsidR="003D0597" w:rsidRPr="0074509D">
        <w:rPr>
          <w:color w:val="000000" w:themeColor="text1"/>
          <w:szCs w:val="21"/>
          <w:shd w:val="clear" w:color="auto" w:fill="FFFFFF"/>
        </w:rPr>
        <w:t>roficien</w:t>
      </w:r>
      <w:r w:rsidR="003D0597">
        <w:rPr>
          <w:color w:val="000000" w:themeColor="text1"/>
          <w:szCs w:val="21"/>
          <w:shd w:val="clear" w:color="auto" w:fill="FFFFFF"/>
        </w:rPr>
        <w:t>t</w:t>
      </w:r>
      <w:r w:rsidR="003D0597" w:rsidRPr="0074509D">
        <w:rPr>
          <w:color w:val="000000" w:themeColor="text1"/>
          <w:szCs w:val="21"/>
          <w:shd w:val="clear" w:color="auto" w:fill="FFFFFF"/>
        </w:rPr>
        <w:t xml:space="preserve"> in Spanish</w:t>
      </w:r>
      <w:r w:rsidR="00EF24CF">
        <w:rPr>
          <w:color w:val="000000" w:themeColor="text1"/>
          <w:szCs w:val="21"/>
          <w:shd w:val="clear" w:color="auto" w:fill="FFFFFF"/>
        </w:rPr>
        <w:t>.</w:t>
      </w:r>
    </w:p>
    <w:p w14:paraId="6A986BB2" w14:textId="77777777" w:rsidR="00EF24CF" w:rsidRPr="0074509D" w:rsidRDefault="00EF24CF" w:rsidP="0074509D">
      <w:pPr>
        <w:ind w:left="270"/>
        <w:rPr>
          <w:color w:val="000000" w:themeColor="text1"/>
          <w:szCs w:val="21"/>
          <w:shd w:val="clear" w:color="auto" w:fill="FFFFFF"/>
        </w:rPr>
      </w:pPr>
    </w:p>
    <w:p w14:paraId="7CB59F83" w14:textId="77777777" w:rsidR="00D276EF" w:rsidRPr="0074509D" w:rsidRDefault="00D276EF" w:rsidP="0074509D">
      <w:pPr>
        <w:ind w:left="270"/>
        <w:contextualSpacing/>
        <w:rPr>
          <w:color w:val="000000" w:themeColor="text1"/>
          <w:szCs w:val="22"/>
          <w:u w:color="222222"/>
          <w:shd w:val="clear" w:color="auto" w:fill="FFFFFF"/>
        </w:rPr>
      </w:pPr>
    </w:p>
    <w:p w14:paraId="5EB55E6C" w14:textId="308A816D" w:rsidR="00C16CBA" w:rsidRPr="00CA3723" w:rsidRDefault="00C16CBA" w:rsidP="000C0CA3">
      <w:pPr>
        <w:widowControl w:val="0"/>
        <w:autoSpaceDE w:val="0"/>
        <w:autoSpaceDN w:val="0"/>
        <w:adjustRightInd w:val="0"/>
        <w:spacing w:after="300"/>
        <w:ind w:left="270" w:right="-90"/>
        <w:contextualSpacing/>
        <w:rPr>
          <w:rFonts w:eastAsia="Times New Roman"/>
          <w:color w:val="000000"/>
          <w:szCs w:val="22"/>
        </w:rPr>
      </w:pPr>
      <w:r w:rsidRPr="00CA3723">
        <w:rPr>
          <w:color w:val="000000"/>
          <w:szCs w:val="22"/>
        </w:rPr>
        <w:t xml:space="preserve">To learn more about </w:t>
      </w:r>
      <w:r w:rsidR="00D14CAC" w:rsidRPr="00CA3723">
        <w:rPr>
          <w:rFonts w:eastAsia="Times New Roman"/>
          <w:color w:val="000000"/>
          <w:szCs w:val="22"/>
        </w:rPr>
        <w:t xml:space="preserve">career opportunities </w:t>
      </w:r>
      <w:r w:rsidR="00D14CAC">
        <w:rPr>
          <w:rFonts w:eastAsia="Times New Roman"/>
          <w:color w:val="000000"/>
          <w:szCs w:val="22"/>
        </w:rPr>
        <w:t xml:space="preserve">with </w:t>
      </w:r>
      <w:r w:rsidR="00D14CAC">
        <w:rPr>
          <w:color w:val="000000"/>
          <w:szCs w:val="22"/>
        </w:rPr>
        <w:t xml:space="preserve">Wausau Window and Wall Systems, </w:t>
      </w:r>
      <w:r w:rsidRPr="00CA3723">
        <w:rPr>
          <w:color w:val="000000"/>
          <w:szCs w:val="22"/>
        </w:rPr>
        <w:t xml:space="preserve">please visit </w:t>
      </w:r>
      <w:hyperlink r:id="rId9" w:history="1">
        <w:r w:rsidR="00FA7EA8">
          <w:rPr>
            <w:rStyle w:val="Hyperlink"/>
            <w:szCs w:val="22"/>
          </w:rPr>
          <w:t>WausauWindow.com</w:t>
        </w:r>
      </w:hyperlink>
      <w:r w:rsidR="00D14CAC">
        <w:rPr>
          <w:color w:val="000000"/>
          <w:szCs w:val="22"/>
        </w:rPr>
        <w:t xml:space="preserve"> and </w:t>
      </w:r>
      <w:r w:rsidRPr="00CA3723">
        <w:rPr>
          <w:rFonts w:eastAsia="Times New Roman"/>
          <w:color w:val="000000"/>
          <w:szCs w:val="22"/>
        </w:rPr>
        <w:t>click on “</w:t>
      </w:r>
      <w:hyperlink r:id="rId10" w:history="1">
        <w:r w:rsidRPr="00CA3723">
          <w:rPr>
            <w:rStyle w:val="Hyperlink"/>
            <w:rFonts w:eastAsia="Times New Roman"/>
            <w:szCs w:val="22"/>
          </w:rPr>
          <w:t>Careers</w:t>
        </w:r>
      </w:hyperlink>
      <w:r w:rsidR="000C0CA3" w:rsidRPr="00CA3723">
        <w:rPr>
          <w:rFonts w:eastAsia="Times New Roman"/>
          <w:color w:val="000000"/>
          <w:szCs w:val="22"/>
        </w:rPr>
        <w:t xml:space="preserve">” </w:t>
      </w:r>
      <w:r w:rsidRPr="00CA3723">
        <w:rPr>
          <w:rFonts w:eastAsia="Times New Roman"/>
          <w:color w:val="000000"/>
          <w:szCs w:val="22"/>
        </w:rPr>
        <w:t>at the top of the home page.</w:t>
      </w:r>
    </w:p>
    <w:p w14:paraId="6EF43C8F" w14:textId="77777777" w:rsidR="00C16CBA" w:rsidRPr="00CA3723" w:rsidRDefault="00C16CBA" w:rsidP="00C16CBA">
      <w:pPr>
        <w:widowControl w:val="0"/>
        <w:autoSpaceDE w:val="0"/>
        <w:autoSpaceDN w:val="0"/>
        <w:adjustRightInd w:val="0"/>
        <w:spacing w:after="300"/>
        <w:ind w:left="270"/>
        <w:contextualSpacing/>
        <w:rPr>
          <w:i/>
          <w:color w:val="000000"/>
          <w:szCs w:val="22"/>
        </w:rPr>
      </w:pPr>
    </w:p>
    <w:p w14:paraId="2AC4264C" w14:textId="1A4CB3D7" w:rsidR="00C16CBA" w:rsidRPr="00CA3723" w:rsidRDefault="00863F8C" w:rsidP="00C16CBA">
      <w:pPr>
        <w:widowControl w:val="0"/>
        <w:autoSpaceDE w:val="0"/>
        <w:autoSpaceDN w:val="0"/>
        <w:adjustRightInd w:val="0"/>
        <w:spacing w:after="300"/>
        <w:ind w:left="270"/>
        <w:contextualSpacing/>
        <w:rPr>
          <w:rFonts w:eastAsia="Times New Roman"/>
          <w:color w:val="000000"/>
          <w:sz w:val="20"/>
        </w:rPr>
      </w:pPr>
      <w:r w:rsidRPr="00CA3723">
        <w:rPr>
          <w:i/>
          <w:color w:val="000000"/>
          <w:sz w:val="20"/>
        </w:rPr>
        <w:t>Nationally</w:t>
      </w:r>
      <w:r w:rsidR="003C5A10" w:rsidRPr="00CA3723">
        <w:rPr>
          <w:i/>
          <w:color w:val="000000"/>
          <w:sz w:val="20"/>
        </w:rPr>
        <w:t xml:space="preserve"> </w:t>
      </w:r>
      <w:r w:rsidRPr="00CA3723">
        <w:rPr>
          <w:i/>
          <w:color w:val="000000"/>
          <w:sz w:val="20"/>
        </w:rPr>
        <w:t>recognized</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its</w:t>
      </w:r>
      <w:r w:rsidR="003C5A10" w:rsidRPr="00CA3723">
        <w:rPr>
          <w:i/>
          <w:color w:val="000000"/>
          <w:sz w:val="20"/>
        </w:rPr>
        <w:t xml:space="preserve"> </w:t>
      </w:r>
      <w:r w:rsidRPr="00CA3723">
        <w:rPr>
          <w:i/>
          <w:color w:val="000000"/>
          <w:sz w:val="20"/>
        </w:rPr>
        <w:t>innovative</w:t>
      </w:r>
      <w:r w:rsidR="003C5A10" w:rsidRPr="00CA3723">
        <w:rPr>
          <w:i/>
          <w:color w:val="000000"/>
          <w:sz w:val="20"/>
        </w:rPr>
        <w:t xml:space="preserve"> </w:t>
      </w:r>
      <w:r w:rsidRPr="00CA3723">
        <w:rPr>
          <w:i/>
          <w:color w:val="000000"/>
          <w:sz w:val="20"/>
        </w:rPr>
        <w:t>expertise,</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Window</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Wall</w:t>
      </w:r>
      <w:r w:rsidR="003C5A10" w:rsidRPr="00CA3723">
        <w:rPr>
          <w:i/>
          <w:color w:val="000000"/>
          <w:sz w:val="20"/>
        </w:rPr>
        <w:t xml:space="preserve"> </w:t>
      </w:r>
      <w:r w:rsidRPr="00CA3723">
        <w:rPr>
          <w:i/>
          <w:color w:val="000000"/>
          <w:sz w:val="20"/>
        </w:rPr>
        <w:t>Systems</w:t>
      </w:r>
      <w:r w:rsidR="003C5A10" w:rsidRPr="00CA3723">
        <w:rPr>
          <w:i/>
          <w:color w:val="000000"/>
          <w:sz w:val="20"/>
        </w:rPr>
        <w:t xml:space="preserve"> </w:t>
      </w:r>
      <w:r w:rsidRPr="00CA3723">
        <w:rPr>
          <w:i/>
          <w:color w:val="000000"/>
          <w:sz w:val="20"/>
        </w:rPr>
        <w:t>is</w:t>
      </w:r>
      <w:r w:rsidR="003C5A10" w:rsidRPr="00CA3723">
        <w:rPr>
          <w:i/>
          <w:color w:val="000000"/>
          <w:sz w:val="20"/>
        </w:rPr>
        <w:t xml:space="preserve"> </w:t>
      </w:r>
      <w:r w:rsidRPr="00CA3723">
        <w:rPr>
          <w:i/>
          <w:color w:val="000000"/>
          <w:sz w:val="20"/>
        </w:rPr>
        <w:t>an</w:t>
      </w:r>
      <w:r w:rsidR="003C5A10" w:rsidRPr="00CA3723">
        <w:rPr>
          <w:i/>
          <w:color w:val="000000"/>
          <w:sz w:val="20"/>
        </w:rPr>
        <w:t xml:space="preserve"> </w:t>
      </w:r>
      <w:r w:rsidRPr="00CA3723">
        <w:rPr>
          <w:i/>
          <w:color w:val="000000"/>
          <w:sz w:val="20"/>
        </w:rPr>
        <w:t>industry</w:t>
      </w:r>
      <w:r w:rsidR="003C5A10" w:rsidRPr="00CA3723">
        <w:rPr>
          <w:i/>
          <w:color w:val="000000"/>
          <w:sz w:val="20"/>
        </w:rPr>
        <w:t xml:space="preserve"> </w:t>
      </w:r>
      <w:r w:rsidRPr="00CA3723">
        <w:rPr>
          <w:i/>
          <w:color w:val="000000"/>
          <w:sz w:val="20"/>
        </w:rPr>
        <w:t>leader</w:t>
      </w:r>
      <w:r w:rsidR="003C5A10" w:rsidRPr="00CA3723">
        <w:rPr>
          <w:i/>
          <w:color w:val="000000"/>
          <w:sz w:val="20"/>
        </w:rPr>
        <w:t xml:space="preserve"> </w:t>
      </w:r>
      <w:r w:rsidRPr="00CA3723">
        <w:rPr>
          <w:i/>
          <w:color w:val="000000"/>
          <w:sz w:val="20"/>
        </w:rPr>
        <w:t>in</w:t>
      </w:r>
      <w:r w:rsidR="003C5A10" w:rsidRPr="00CA3723">
        <w:rPr>
          <w:i/>
          <w:color w:val="000000"/>
          <w:sz w:val="20"/>
        </w:rPr>
        <w:t xml:space="preserve"> </w:t>
      </w:r>
      <w:r w:rsidRPr="00CA3723">
        <w:rPr>
          <w:i/>
          <w:color w:val="000000"/>
          <w:sz w:val="20"/>
        </w:rPr>
        <w:t>engineering</w:t>
      </w:r>
      <w:r w:rsidR="003C5A10" w:rsidRPr="00CA3723">
        <w:rPr>
          <w:i/>
          <w:color w:val="000000"/>
          <w:sz w:val="20"/>
        </w:rPr>
        <w:t xml:space="preserve"> </w:t>
      </w:r>
      <w:r w:rsidRPr="00CA3723">
        <w:rPr>
          <w:i/>
          <w:color w:val="000000"/>
          <w:sz w:val="20"/>
        </w:rPr>
        <w:t>window</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curtainwall</w:t>
      </w:r>
      <w:r w:rsidR="003C5A10" w:rsidRPr="00CA3723">
        <w:rPr>
          <w:i/>
          <w:color w:val="000000"/>
          <w:sz w:val="20"/>
        </w:rPr>
        <w:t xml:space="preserve"> </w:t>
      </w:r>
      <w:r w:rsidRPr="00CA3723">
        <w:rPr>
          <w:i/>
          <w:color w:val="000000"/>
          <w:sz w:val="20"/>
        </w:rPr>
        <w:t>systems</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commercial</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institutional</w:t>
      </w:r>
      <w:r w:rsidR="003C5A10" w:rsidRPr="00CA3723">
        <w:rPr>
          <w:i/>
          <w:color w:val="000000"/>
          <w:sz w:val="20"/>
        </w:rPr>
        <w:t xml:space="preserve"> </w:t>
      </w:r>
      <w:r w:rsidRPr="00CA3723">
        <w:rPr>
          <w:i/>
          <w:color w:val="000000"/>
          <w:sz w:val="20"/>
        </w:rPr>
        <w:t>construction</w:t>
      </w:r>
      <w:r w:rsidR="003C5A10" w:rsidRPr="00CA3723">
        <w:rPr>
          <w:i/>
          <w:color w:val="000000"/>
          <w:sz w:val="20"/>
        </w:rPr>
        <w:t xml:space="preserve"> </w:t>
      </w:r>
      <w:r w:rsidRPr="00CA3723">
        <w:rPr>
          <w:i/>
          <w:color w:val="000000"/>
          <w:sz w:val="20"/>
        </w:rPr>
        <w:t>applications.</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00EF24CF">
        <w:rPr>
          <w:i/>
          <w:color w:val="000000"/>
          <w:sz w:val="20"/>
        </w:rPr>
        <w:t xml:space="preserve">more than </w:t>
      </w:r>
      <w:r w:rsidR="00EA24E5" w:rsidRPr="00CA3723">
        <w:rPr>
          <w:i/>
          <w:color w:val="000000"/>
          <w:sz w:val="20"/>
        </w:rPr>
        <w:t>60</w:t>
      </w:r>
      <w:r w:rsidR="003C5A10" w:rsidRPr="00CA3723">
        <w:rPr>
          <w:i/>
          <w:color w:val="000000"/>
          <w:sz w:val="20"/>
        </w:rPr>
        <w:t xml:space="preserve"> </w:t>
      </w:r>
      <w:r w:rsidRPr="00CA3723">
        <w:rPr>
          <w:i/>
          <w:color w:val="000000"/>
          <w:sz w:val="20"/>
        </w:rPr>
        <w:t>years,</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has</w:t>
      </w:r>
      <w:r w:rsidR="003C5A10" w:rsidRPr="00CA3723">
        <w:rPr>
          <w:i/>
          <w:color w:val="000000"/>
          <w:sz w:val="20"/>
        </w:rPr>
        <w:t xml:space="preserve"> </w:t>
      </w:r>
      <w:r w:rsidRPr="00CA3723">
        <w:rPr>
          <w:i/>
          <w:color w:val="000000"/>
          <w:sz w:val="20"/>
        </w:rPr>
        <w:t>worked</w:t>
      </w:r>
      <w:r w:rsidR="003C5A10" w:rsidRPr="00CA3723">
        <w:rPr>
          <w:i/>
          <w:color w:val="000000"/>
          <w:sz w:val="20"/>
        </w:rPr>
        <w:t xml:space="preserve"> </w:t>
      </w:r>
      <w:r w:rsidRPr="00CA3723">
        <w:rPr>
          <w:i/>
          <w:color w:val="000000"/>
          <w:sz w:val="20"/>
        </w:rPr>
        <w:t>closely</w:t>
      </w:r>
      <w:r w:rsidR="003C5A10" w:rsidRPr="00CA3723">
        <w:rPr>
          <w:i/>
          <w:color w:val="000000"/>
          <w:sz w:val="20"/>
        </w:rPr>
        <w:t xml:space="preserve"> </w:t>
      </w:r>
      <w:r w:rsidRPr="00CA3723">
        <w:rPr>
          <w:i/>
          <w:color w:val="000000"/>
          <w:sz w:val="20"/>
        </w:rPr>
        <w:t>with</w:t>
      </w:r>
      <w:r w:rsidR="003C5A10" w:rsidRPr="00CA3723">
        <w:rPr>
          <w:i/>
          <w:color w:val="000000"/>
          <w:sz w:val="20"/>
        </w:rPr>
        <w:t xml:space="preserve"> </w:t>
      </w:r>
      <w:r w:rsidRPr="00CA3723">
        <w:rPr>
          <w:i/>
          <w:color w:val="000000"/>
          <w:sz w:val="20"/>
        </w:rPr>
        <w:t>architects,</w:t>
      </w:r>
      <w:r w:rsidR="003C5A10" w:rsidRPr="00CA3723">
        <w:rPr>
          <w:i/>
          <w:color w:val="000000"/>
          <w:sz w:val="20"/>
        </w:rPr>
        <w:t xml:space="preserve"> </w:t>
      </w:r>
      <w:r w:rsidRPr="00CA3723">
        <w:rPr>
          <w:i/>
          <w:color w:val="000000"/>
          <w:sz w:val="20"/>
        </w:rPr>
        <w:t>building</w:t>
      </w:r>
      <w:r w:rsidR="003C5A10" w:rsidRPr="00CA3723">
        <w:rPr>
          <w:i/>
          <w:color w:val="000000"/>
          <w:sz w:val="20"/>
        </w:rPr>
        <w:t xml:space="preserve"> </w:t>
      </w:r>
      <w:r w:rsidRPr="00CA3723">
        <w:rPr>
          <w:i/>
          <w:color w:val="000000"/>
          <w:sz w:val="20"/>
        </w:rPr>
        <w:t>owners</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contractors</w:t>
      </w:r>
      <w:r w:rsidR="003C5A10" w:rsidRPr="00CA3723">
        <w:rPr>
          <w:i/>
          <w:color w:val="000000"/>
          <w:sz w:val="20"/>
        </w:rPr>
        <w:t xml:space="preserve"> </w:t>
      </w:r>
      <w:r w:rsidRPr="00CA3723">
        <w:rPr>
          <w:i/>
          <w:color w:val="000000"/>
          <w:sz w:val="20"/>
        </w:rPr>
        <w:t>to</w:t>
      </w:r>
      <w:r w:rsidR="003C5A10" w:rsidRPr="00CA3723">
        <w:rPr>
          <w:i/>
          <w:color w:val="000000"/>
          <w:sz w:val="20"/>
        </w:rPr>
        <w:t xml:space="preserve"> </w:t>
      </w:r>
      <w:r w:rsidRPr="00CA3723">
        <w:rPr>
          <w:i/>
          <w:color w:val="000000"/>
          <w:sz w:val="20"/>
        </w:rPr>
        <w:t>realize</w:t>
      </w:r>
      <w:r w:rsidR="003C5A10" w:rsidRPr="00CA3723">
        <w:rPr>
          <w:i/>
          <w:color w:val="000000"/>
          <w:sz w:val="20"/>
        </w:rPr>
        <w:t xml:space="preserve"> </w:t>
      </w:r>
      <w:r w:rsidRPr="00CA3723">
        <w:rPr>
          <w:i/>
          <w:color w:val="000000"/>
          <w:sz w:val="20"/>
        </w:rPr>
        <w:t>their</w:t>
      </w:r>
      <w:r w:rsidR="003C5A10" w:rsidRPr="00CA3723">
        <w:rPr>
          <w:i/>
          <w:color w:val="000000"/>
          <w:sz w:val="20"/>
        </w:rPr>
        <w:t xml:space="preserve"> </w:t>
      </w:r>
      <w:r w:rsidRPr="00CA3723">
        <w:rPr>
          <w:i/>
          <w:color w:val="000000"/>
          <w:sz w:val="20"/>
        </w:rPr>
        <w:t>vision</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aesthetic</w:t>
      </w:r>
      <w:r w:rsidR="003C5A10" w:rsidRPr="00CA3723">
        <w:rPr>
          <w:i/>
          <w:color w:val="000000"/>
          <w:sz w:val="20"/>
        </w:rPr>
        <w:t xml:space="preserve"> </w:t>
      </w:r>
      <w:r w:rsidRPr="00CA3723">
        <w:rPr>
          <w:i/>
          <w:color w:val="000000"/>
          <w:sz w:val="20"/>
        </w:rPr>
        <w:t>beauty,</w:t>
      </w:r>
      <w:r w:rsidR="003C5A10" w:rsidRPr="00CA3723">
        <w:rPr>
          <w:i/>
          <w:color w:val="000000"/>
          <w:sz w:val="20"/>
        </w:rPr>
        <w:t xml:space="preserve"> </w:t>
      </w:r>
      <w:r w:rsidRPr="00CA3723">
        <w:rPr>
          <w:i/>
          <w:color w:val="000000"/>
          <w:sz w:val="20"/>
        </w:rPr>
        <w:t>sustainability</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lasting</w:t>
      </w:r>
      <w:r w:rsidR="003C5A10" w:rsidRPr="00CA3723">
        <w:rPr>
          <w:i/>
          <w:color w:val="000000"/>
          <w:sz w:val="20"/>
        </w:rPr>
        <w:t xml:space="preserve"> </w:t>
      </w:r>
      <w:r w:rsidRPr="00CA3723">
        <w:rPr>
          <w:i/>
          <w:color w:val="000000"/>
          <w:sz w:val="20"/>
        </w:rPr>
        <w:t>value,</w:t>
      </w:r>
      <w:r w:rsidR="003C5A10" w:rsidRPr="00CA3723">
        <w:rPr>
          <w:i/>
          <w:color w:val="000000"/>
          <w:sz w:val="20"/>
        </w:rPr>
        <w:t xml:space="preserve"> </w:t>
      </w:r>
      <w:r w:rsidRPr="00CA3723">
        <w:rPr>
          <w:i/>
          <w:color w:val="000000"/>
          <w:sz w:val="20"/>
        </w:rPr>
        <w:t>while</w:t>
      </w:r>
      <w:r w:rsidR="003C5A10" w:rsidRPr="00CA3723">
        <w:rPr>
          <w:i/>
          <w:color w:val="000000"/>
          <w:sz w:val="20"/>
        </w:rPr>
        <w:t xml:space="preserve"> </w:t>
      </w:r>
      <w:r w:rsidRPr="00CA3723">
        <w:rPr>
          <w:i/>
          <w:color w:val="000000"/>
          <w:sz w:val="20"/>
        </w:rPr>
        <w:t>striving</w:t>
      </w:r>
      <w:r w:rsidR="003C5A10" w:rsidRPr="00CA3723">
        <w:rPr>
          <w:i/>
          <w:color w:val="000000"/>
          <w:sz w:val="20"/>
        </w:rPr>
        <w:t xml:space="preserve"> </w:t>
      </w:r>
      <w:r w:rsidRPr="00CA3723">
        <w:rPr>
          <w:i/>
          <w:color w:val="000000"/>
          <w:sz w:val="20"/>
        </w:rPr>
        <w:t>to</w:t>
      </w:r>
      <w:r w:rsidR="003C5A10" w:rsidRPr="00CA3723">
        <w:rPr>
          <w:i/>
          <w:color w:val="000000"/>
          <w:sz w:val="20"/>
        </w:rPr>
        <w:t xml:space="preserve"> </w:t>
      </w:r>
      <w:r w:rsidRPr="00CA3723">
        <w:rPr>
          <w:i/>
          <w:color w:val="000000"/>
          <w:sz w:val="20"/>
        </w:rPr>
        <w:t>maintain</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highest</w:t>
      </w:r>
      <w:r w:rsidR="003C5A10" w:rsidRPr="00CA3723">
        <w:rPr>
          <w:i/>
          <w:color w:val="000000"/>
          <w:sz w:val="20"/>
        </w:rPr>
        <w:t xml:space="preserve"> </w:t>
      </w:r>
      <w:r w:rsidRPr="00CA3723">
        <w:rPr>
          <w:i/>
          <w:color w:val="000000"/>
          <w:sz w:val="20"/>
        </w:rPr>
        <w:t>level</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customer</w:t>
      </w:r>
      <w:r w:rsidR="003C5A10" w:rsidRPr="00CA3723">
        <w:rPr>
          <w:i/>
          <w:color w:val="000000"/>
          <w:sz w:val="20"/>
        </w:rPr>
        <w:t xml:space="preserve"> </w:t>
      </w:r>
      <w:r w:rsidRPr="00CA3723">
        <w:rPr>
          <w:i/>
          <w:color w:val="000000"/>
          <w:sz w:val="20"/>
        </w:rPr>
        <w:t>service,</w:t>
      </w:r>
      <w:r w:rsidR="003C5A10" w:rsidRPr="00CA3723">
        <w:rPr>
          <w:i/>
          <w:color w:val="000000"/>
          <w:sz w:val="20"/>
        </w:rPr>
        <w:t xml:space="preserve"> </w:t>
      </w:r>
      <w:r w:rsidRPr="00CA3723">
        <w:rPr>
          <w:i/>
          <w:color w:val="000000"/>
          <w:sz w:val="20"/>
        </w:rPr>
        <w:t>communication</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overall</w:t>
      </w:r>
      <w:r w:rsidR="003C5A10" w:rsidRPr="00CA3723">
        <w:rPr>
          <w:i/>
          <w:color w:val="000000"/>
          <w:sz w:val="20"/>
        </w:rPr>
        <w:t xml:space="preserve"> </w:t>
      </w:r>
      <w:r w:rsidRPr="00CA3723">
        <w:rPr>
          <w:i/>
          <w:color w:val="000000"/>
          <w:sz w:val="20"/>
        </w:rPr>
        <w:t>satisfaction.</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is</w:t>
      </w:r>
      <w:r w:rsidR="003C5A10" w:rsidRPr="00CA3723">
        <w:rPr>
          <w:i/>
          <w:color w:val="000000"/>
          <w:sz w:val="20"/>
        </w:rPr>
        <w:t xml:space="preserve"> </w:t>
      </w:r>
      <w:r w:rsidRPr="00CA3723">
        <w:rPr>
          <w:i/>
          <w:color w:val="000000"/>
          <w:sz w:val="20"/>
        </w:rPr>
        <w:t>a</w:t>
      </w:r>
      <w:r w:rsidR="003C5A10" w:rsidRPr="00CA3723">
        <w:rPr>
          <w:i/>
          <w:color w:val="000000"/>
          <w:sz w:val="20"/>
        </w:rPr>
        <w:t xml:space="preserve"> </w:t>
      </w:r>
      <w:r w:rsidRPr="00CA3723">
        <w:rPr>
          <w:i/>
          <w:color w:val="000000"/>
          <w:sz w:val="20"/>
        </w:rPr>
        <w:t>part</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Apogee</w:t>
      </w:r>
      <w:r w:rsidR="003C5A10" w:rsidRPr="00CA3723">
        <w:rPr>
          <w:i/>
          <w:color w:val="000000"/>
          <w:sz w:val="20"/>
        </w:rPr>
        <w:t xml:space="preserve"> </w:t>
      </w:r>
      <w:r w:rsidRPr="00CA3723">
        <w:rPr>
          <w:i/>
          <w:color w:val="000000"/>
          <w:sz w:val="20"/>
        </w:rPr>
        <w:t>Enterprises,</w:t>
      </w:r>
      <w:r w:rsidR="003C5A10" w:rsidRPr="00CA3723">
        <w:rPr>
          <w:i/>
          <w:color w:val="000000"/>
          <w:sz w:val="20"/>
        </w:rPr>
        <w:t xml:space="preserve"> </w:t>
      </w:r>
      <w:r w:rsidRPr="00CA3723">
        <w:rPr>
          <w:i/>
          <w:color w:val="000000"/>
          <w:sz w:val="20"/>
        </w:rPr>
        <w:t>Inc.,</w:t>
      </w:r>
      <w:r w:rsidR="003C5A10" w:rsidRPr="00CA3723">
        <w:rPr>
          <w:i/>
          <w:color w:val="000000"/>
          <w:sz w:val="20"/>
        </w:rPr>
        <w:t xml:space="preserve"> </w:t>
      </w:r>
      <w:r w:rsidRPr="00CA3723">
        <w:rPr>
          <w:i/>
          <w:color w:val="000000"/>
          <w:sz w:val="20"/>
        </w:rPr>
        <w:t>a</w:t>
      </w:r>
      <w:r w:rsidR="003C5A10" w:rsidRPr="00CA3723">
        <w:rPr>
          <w:i/>
          <w:color w:val="000000"/>
          <w:sz w:val="20"/>
        </w:rPr>
        <w:t xml:space="preserve"> </w:t>
      </w:r>
      <w:r w:rsidRPr="00CA3723">
        <w:rPr>
          <w:i/>
          <w:color w:val="000000"/>
          <w:sz w:val="20"/>
        </w:rPr>
        <w:t>publicly</w:t>
      </w:r>
      <w:r w:rsidR="003C5A10" w:rsidRPr="00CA3723">
        <w:rPr>
          <w:i/>
          <w:color w:val="000000"/>
          <w:sz w:val="20"/>
        </w:rPr>
        <w:t xml:space="preserve"> </w:t>
      </w:r>
      <w:r w:rsidRPr="00CA3723">
        <w:rPr>
          <w:i/>
          <w:color w:val="000000"/>
          <w:sz w:val="20"/>
        </w:rPr>
        <w:t>held,</w:t>
      </w:r>
      <w:r w:rsidR="003C5A10" w:rsidRPr="00CA3723">
        <w:rPr>
          <w:i/>
          <w:color w:val="000000"/>
          <w:sz w:val="20"/>
        </w:rPr>
        <w:t xml:space="preserve"> </w:t>
      </w:r>
      <w:r w:rsidRPr="00CA3723">
        <w:rPr>
          <w:i/>
          <w:color w:val="000000"/>
          <w:sz w:val="20"/>
        </w:rPr>
        <w:t>U.S.</w:t>
      </w:r>
      <w:r w:rsidR="003C5A10" w:rsidRPr="00CA3723">
        <w:rPr>
          <w:i/>
          <w:color w:val="000000"/>
          <w:sz w:val="20"/>
        </w:rPr>
        <w:t xml:space="preserve"> </w:t>
      </w:r>
      <w:r w:rsidRPr="00CA3723">
        <w:rPr>
          <w:i/>
          <w:color w:val="000000"/>
          <w:sz w:val="20"/>
        </w:rPr>
        <w:t>corporation.</w:t>
      </w:r>
    </w:p>
    <w:p w14:paraId="41FDFE43" w14:textId="77777777" w:rsidR="00C16CBA" w:rsidRPr="00CA3723" w:rsidRDefault="00C16CBA" w:rsidP="00C16CBA">
      <w:pPr>
        <w:widowControl w:val="0"/>
        <w:autoSpaceDE w:val="0"/>
        <w:autoSpaceDN w:val="0"/>
        <w:adjustRightInd w:val="0"/>
        <w:spacing w:after="300"/>
        <w:ind w:left="270"/>
        <w:contextualSpacing/>
        <w:rPr>
          <w:rFonts w:eastAsia="Times New Roman"/>
          <w:color w:val="000000"/>
          <w:sz w:val="20"/>
        </w:rPr>
      </w:pPr>
    </w:p>
    <w:p w14:paraId="48102336" w14:textId="5A506641" w:rsidR="000E14A0" w:rsidRPr="00CA3723" w:rsidRDefault="00863F8C" w:rsidP="00C16CBA">
      <w:pPr>
        <w:widowControl w:val="0"/>
        <w:autoSpaceDE w:val="0"/>
        <w:autoSpaceDN w:val="0"/>
        <w:adjustRightInd w:val="0"/>
        <w:spacing w:after="300"/>
        <w:ind w:left="270"/>
        <w:contextualSpacing/>
        <w:rPr>
          <w:rFonts w:eastAsia="Times New Roman"/>
          <w:color w:val="000000"/>
          <w:sz w:val="20"/>
        </w:rPr>
      </w:pPr>
      <w:r w:rsidRPr="00CA3723">
        <w:rPr>
          <w:i/>
          <w:color w:val="000000"/>
          <w:sz w:val="20"/>
        </w:rPr>
        <w:t>Wausau</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its</w:t>
      </w:r>
      <w:r w:rsidR="003C5A10" w:rsidRPr="00CA3723">
        <w:rPr>
          <w:i/>
          <w:color w:val="000000"/>
          <w:sz w:val="20"/>
        </w:rPr>
        <w:t xml:space="preserve"> </w:t>
      </w:r>
      <w:r w:rsidRPr="00CA3723">
        <w:rPr>
          <w:i/>
          <w:color w:val="000000"/>
          <w:sz w:val="20"/>
        </w:rPr>
        <w:t>staff</w:t>
      </w:r>
      <w:r w:rsidR="003C5A10" w:rsidRPr="00CA3723">
        <w:rPr>
          <w:i/>
          <w:color w:val="000000"/>
          <w:sz w:val="20"/>
        </w:rPr>
        <w:t xml:space="preserve"> </w:t>
      </w:r>
      <w:r w:rsidRPr="00CA3723">
        <w:rPr>
          <w:i/>
          <w:color w:val="000000"/>
          <w:sz w:val="20"/>
        </w:rPr>
        <w:t>are</w:t>
      </w:r>
      <w:r w:rsidR="003C5A10" w:rsidRPr="00CA3723">
        <w:rPr>
          <w:i/>
          <w:color w:val="000000"/>
          <w:sz w:val="20"/>
        </w:rPr>
        <w:t xml:space="preserve"> </w:t>
      </w:r>
      <w:r w:rsidRPr="00CA3723">
        <w:rPr>
          <w:i/>
          <w:color w:val="000000"/>
          <w:sz w:val="20"/>
        </w:rPr>
        <w:t>members</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American</w:t>
      </w:r>
      <w:r w:rsidR="003C5A10" w:rsidRPr="00CA3723">
        <w:rPr>
          <w:i/>
          <w:color w:val="000000"/>
          <w:sz w:val="20"/>
        </w:rPr>
        <w:t xml:space="preserve"> </w:t>
      </w:r>
      <w:r w:rsidRPr="00CA3723">
        <w:rPr>
          <w:i/>
          <w:color w:val="000000"/>
          <w:sz w:val="20"/>
        </w:rPr>
        <w:t>Architectural</w:t>
      </w:r>
      <w:r w:rsidR="003C5A10" w:rsidRPr="00CA3723">
        <w:rPr>
          <w:i/>
          <w:color w:val="000000"/>
          <w:sz w:val="20"/>
        </w:rPr>
        <w:t xml:space="preserve"> </w:t>
      </w:r>
      <w:r w:rsidRPr="00CA3723">
        <w:rPr>
          <w:i/>
          <w:color w:val="000000"/>
          <w:sz w:val="20"/>
        </w:rPr>
        <w:t>Manufacturers</w:t>
      </w:r>
      <w:r w:rsidR="003C5A10" w:rsidRPr="00CA3723">
        <w:rPr>
          <w:i/>
          <w:color w:val="000000"/>
          <w:sz w:val="20"/>
        </w:rPr>
        <w:t xml:space="preserve"> </w:t>
      </w:r>
      <w:r w:rsidRPr="00CA3723">
        <w:rPr>
          <w:i/>
          <w:color w:val="000000"/>
          <w:sz w:val="20"/>
        </w:rPr>
        <w:t>Association</w:t>
      </w:r>
      <w:r w:rsidR="003C5A10" w:rsidRPr="00CA3723">
        <w:rPr>
          <w:i/>
          <w:color w:val="000000"/>
          <w:sz w:val="20"/>
        </w:rPr>
        <w:t xml:space="preserve"> </w:t>
      </w:r>
      <w:r w:rsidRPr="00CA3723">
        <w:rPr>
          <w:i/>
          <w:color w:val="000000"/>
          <w:sz w:val="20"/>
        </w:rPr>
        <w:t>(AAMA),</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American</w:t>
      </w:r>
      <w:r w:rsidR="003C5A10" w:rsidRPr="00CA3723">
        <w:rPr>
          <w:i/>
          <w:color w:val="000000"/>
          <w:sz w:val="20"/>
        </w:rPr>
        <w:t xml:space="preserve"> </w:t>
      </w:r>
      <w:r w:rsidRPr="00CA3723">
        <w:rPr>
          <w:i/>
          <w:color w:val="000000"/>
          <w:sz w:val="20"/>
        </w:rPr>
        <w:t>Institute</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Architects</w:t>
      </w:r>
      <w:r w:rsidR="003C5A10" w:rsidRPr="00CA3723">
        <w:rPr>
          <w:i/>
          <w:color w:val="000000"/>
          <w:sz w:val="20"/>
        </w:rPr>
        <w:t xml:space="preserve"> </w:t>
      </w:r>
      <w:r w:rsidRPr="00CA3723">
        <w:rPr>
          <w:i/>
          <w:color w:val="000000"/>
          <w:sz w:val="20"/>
        </w:rPr>
        <w:t>(AIA),</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APPA</w:t>
      </w:r>
      <w:r w:rsidR="003C5A10" w:rsidRPr="00CA3723">
        <w:rPr>
          <w:i/>
          <w:color w:val="000000"/>
          <w:sz w:val="20"/>
        </w:rPr>
        <w:t xml:space="preserve"> </w:t>
      </w:r>
      <w:r w:rsidRPr="00CA3723">
        <w:rPr>
          <w:i/>
          <w:color w:val="000000"/>
          <w:sz w:val="20"/>
        </w:rPr>
        <w:t>–</w:t>
      </w:r>
      <w:r w:rsidR="003C5A10" w:rsidRPr="00CA3723">
        <w:rPr>
          <w:i/>
          <w:color w:val="000000"/>
          <w:sz w:val="20"/>
        </w:rPr>
        <w:t xml:space="preserve"> </w:t>
      </w:r>
      <w:r w:rsidRPr="00CA3723">
        <w:rPr>
          <w:i/>
          <w:color w:val="000000"/>
          <w:sz w:val="20"/>
        </w:rPr>
        <w:t>Leadership</w:t>
      </w:r>
      <w:r w:rsidR="003C5A10" w:rsidRPr="00CA3723">
        <w:rPr>
          <w:i/>
          <w:color w:val="000000"/>
          <w:sz w:val="20"/>
        </w:rPr>
        <w:t xml:space="preserve"> </w:t>
      </w:r>
      <w:r w:rsidRPr="00CA3723">
        <w:rPr>
          <w:i/>
          <w:color w:val="000000"/>
          <w:sz w:val="20"/>
        </w:rPr>
        <w:t>in</w:t>
      </w:r>
      <w:r w:rsidR="003C5A10" w:rsidRPr="00CA3723">
        <w:rPr>
          <w:i/>
          <w:color w:val="000000"/>
          <w:sz w:val="20"/>
        </w:rPr>
        <w:t xml:space="preserve"> </w:t>
      </w:r>
      <w:r w:rsidRPr="00CA3723">
        <w:rPr>
          <w:i/>
          <w:color w:val="000000"/>
          <w:sz w:val="20"/>
        </w:rPr>
        <w:t>Educational</w:t>
      </w:r>
      <w:r w:rsidR="003C5A10" w:rsidRPr="00CA3723">
        <w:rPr>
          <w:i/>
          <w:color w:val="000000"/>
          <w:sz w:val="20"/>
        </w:rPr>
        <w:t xml:space="preserve"> </w:t>
      </w:r>
      <w:r w:rsidRPr="00CA3723">
        <w:rPr>
          <w:i/>
          <w:color w:val="000000"/>
          <w:sz w:val="20"/>
        </w:rPr>
        <w:t>Facilities,</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Construction</w:t>
      </w:r>
      <w:r w:rsidR="003C5A10" w:rsidRPr="00CA3723">
        <w:rPr>
          <w:i/>
          <w:color w:val="000000"/>
          <w:sz w:val="20"/>
        </w:rPr>
        <w:t xml:space="preserve"> </w:t>
      </w:r>
      <w:r w:rsidRPr="00CA3723">
        <w:rPr>
          <w:i/>
          <w:color w:val="000000"/>
          <w:sz w:val="20"/>
        </w:rPr>
        <w:t>Specifications</w:t>
      </w:r>
      <w:r w:rsidR="003C5A10" w:rsidRPr="00CA3723">
        <w:rPr>
          <w:i/>
          <w:color w:val="000000"/>
          <w:sz w:val="20"/>
        </w:rPr>
        <w:t xml:space="preserve"> </w:t>
      </w:r>
      <w:r w:rsidRPr="00CA3723">
        <w:rPr>
          <w:i/>
          <w:color w:val="000000"/>
          <w:sz w:val="20"/>
        </w:rPr>
        <w:t>Institute</w:t>
      </w:r>
      <w:r w:rsidR="003C5A10" w:rsidRPr="00CA3723">
        <w:rPr>
          <w:i/>
          <w:color w:val="000000"/>
          <w:sz w:val="20"/>
        </w:rPr>
        <w:t xml:space="preserve"> </w:t>
      </w:r>
      <w:r w:rsidRPr="00CA3723">
        <w:rPr>
          <w:i/>
          <w:color w:val="000000"/>
          <w:sz w:val="20"/>
        </w:rPr>
        <w:t>(CSI),</w:t>
      </w:r>
      <w:r w:rsidR="003C5A10" w:rsidRPr="00CA3723">
        <w:rPr>
          <w:i/>
          <w:color w:val="000000"/>
          <w:sz w:val="20"/>
        </w:rPr>
        <w:t xml:space="preserve"> </w:t>
      </w:r>
      <w:r w:rsidR="00EF24CF">
        <w:rPr>
          <w:i/>
          <w:color w:val="000000"/>
          <w:sz w:val="20"/>
        </w:rPr>
        <w:t>National Glass Association/</w:t>
      </w:r>
      <w:r w:rsidRPr="00CA3723">
        <w:rPr>
          <w:i/>
          <w:color w:val="000000"/>
          <w:sz w:val="20"/>
        </w:rPr>
        <w:t>Glass</w:t>
      </w:r>
      <w:r w:rsidR="003C5A10" w:rsidRPr="00CA3723">
        <w:rPr>
          <w:i/>
          <w:color w:val="000000"/>
          <w:sz w:val="20"/>
        </w:rPr>
        <w:t xml:space="preserve"> </w:t>
      </w:r>
      <w:r w:rsidRPr="00CA3723">
        <w:rPr>
          <w:i/>
          <w:color w:val="000000"/>
          <w:sz w:val="20"/>
        </w:rPr>
        <w:t>Association</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North</w:t>
      </w:r>
      <w:r w:rsidR="003C5A10" w:rsidRPr="00CA3723">
        <w:rPr>
          <w:i/>
          <w:color w:val="000000"/>
          <w:sz w:val="20"/>
        </w:rPr>
        <w:t xml:space="preserve"> </w:t>
      </w:r>
      <w:r w:rsidRPr="00CA3723">
        <w:rPr>
          <w:i/>
          <w:color w:val="000000"/>
          <w:sz w:val="20"/>
        </w:rPr>
        <w:t>America</w:t>
      </w:r>
      <w:r w:rsidR="003C5A10" w:rsidRPr="00CA3723">
        <w:rPr>
          <w:i/>
          <w:color w:val="000000"/>
          <w:sz w:val="20"/>
        </w:rPr>
        <w:t xml:space="preserve"> </w:t>
      </w:r>
      <w:r w:rsidRPr="00CA3723">
        <w:rPr>
          <w:i/>
          <w:color w:val="000000"/>
          <w:sz w:val="20"/>
        </w:rPr>
        <w:t>(</w:t>
      </w:r>
      <w:r w:rsidR="00EF24CF">
        <w:rPr>
          <w:i/>
          <w:color w:val="000000"/>
          <w:sz w:val="20"/>
        </w:rPr>
        <w:t>NGA/</w:t>
      </w:r>
      <w:r w:rsidRPr="00CA3723">
        <w:rPr>
          <w:i/>
          <w:color w:val="000000"/>
          <w:sz w:val="20"/>
        </w:rPr>
        <w:t>GANA),</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National</w:t>
      </w:r>
      <w:r w:rsidR="003C5A10" w:rsidRPr="00CA3723">
        <w:rPr>
          <w:i/>
          <w:color w:val="000000"/>
          <w:sz w:val="20"/>
        </w:rPr>
        <w:t xml:space="preserve"> </w:t>
      </w:r>
      <w:r w:rsidRPr="00CA3723">
        <w:rPr>
          <w:i/>
          <w:color w:val="000000"/>
          <w:sz w:val="20"/>
        </w:rPr>
        <w:t>Fenestration</w:t>
      </w:r>
      <w:r w:rsidR="003C5A10" w:rsidRPr="00CA3723">
        <w:rPr>
          <w:i/>
          <w:color w:val="000000"/>
          <w:sz w:val="20"/>
        </w:rPr>
        <w:t xml:space="preserve"> </w:t>
      </w:r>
      <w:r w:rsidRPr="00CA3723">
        <w:rPr>
          <w:i/>
          <w:color w:val="000000"/>
          <w:sz w:val="20"/>
        </w:rPr>
        <w:t>Ratings</w:t>
      </w:r>
      <w:r w:rsidR="003C5A10" w:rsidRPr="00CA3723">
        <w:rPr>
          <w:i/>
          <w:color w:val="000000"/>
          <w:sz w:val="20"/>
        </w:rPr>
        <w:t xml:space="preserve"> </w:t>
      </w:r>
      <w:r w:rsidRPr="00CA3723">
        <w:rPr>
          <w:i/>
          <w:color w:val="000000"/>
          <w:sz w:val="20"/>
        </w:rPr>
        <w:t>Council</w:t>
      </w:r>
      <w:r w:rsidR="003C5A10" w:rsidRPr="00CA3723">
        <w:rPr>
          <w:i/>
          <w:color w:val="000000"/>
          <w:sz w:val="20"/>
        </w:rPr>
        <w:t xml:space="preserve"> </w:t>
      </w:r>
      <w:r w:rsidRPr="00CA3723">
        <w:rPr>
          <w:i/>
          <w:color w:val="000000"/>
          <w:sz w:val="20"/>
        </w:rPr>
        <w:t>(NFRC)</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U.S.</w:t>
      </w:r>
      <w:r w:rsidR="003C5A10" w:rsidRPr="00CA3723">
        <w:rPr>
          <w:i/>
          <w:color w:val="000000"/>
          <w:sz w:val="20"/>
        </w:rPr>
        <w:t xml:space="preserve"> </w:t>
      </w:r>
      <w:r w:rsidRPr="00CA3723">
        <w:rPr>
          <w:i/>
          <w:color w:val="000000"/>
          <w:sz w:val="20"/>
        </w:rPr>
        <w:t>Green</w:t>
      </w:r>
      <w:r w:rsidR="003C5A10" w:rsidRPr="00CA3723">
        <w:rPr>
          <w:i/>
          <w:color w:val="000000"/>
          <w:sz w:val="20"/>
        </w:rPr>
        <w:t xml:space="preserve"> </w:t>
      </w:r>
      <w:r w:rsidRPr="00CA3723">
        <w:rPr>
          <w:i/>
          <w:color w:val="000000"/>
          <w:sz w:val="20"/>
        </w:rPr>
        <w:t>Building</w:t>
      </w:r>
      <w:r w:rsidR="003C5A10" w:rsidRPr="00CA3723">
        <w:rPr>
          <w:i/>
          <w:color w:val="000000"/>
          <w:sz w:val="20"/>
        </w:rPr>
        <w:t xml:space="preserve"> </w:t>
      </w:r>
      <w:r w:rsidRPr="00CA3723">
        <w:rPr>
          <w:i/>
          <w:color w:val="000000"/>
          <w:sz w:val="20"/>
        </w:rPr>
        <w:t>Council</w:t>
      </w:r>
      <w:r w:rsidR="003C5A10" w:rsidRPr="00CA3723">
        <w:rPr>
          <w:i/>
          <w:color w:val="000000"/>
          <w:sz w:val="20"/>
        </w:rPr>
        <w:t xml:space="preserve"> </w:t>
      </w:r>
      <w:r w:rsidRPr="00CA3723">
        <w:rPr>
          <w:i/>
          <w:color w:val="000000"/>
          <w:sz w:val="20"/>
        </w:rPr>
        <w:t>(USGBC).</w:t>
      </w:r>
    </w:p>
    <w:p w14:paraId="2E23A469" w14:textId="77777777" w:rsidR="00863F8C" w:rsidRPr="00113C8E" w:rsidRDefault="00863F8C" w:rsidP="00A15A67">
      <w:pPr>
        <w:contextualSpacing/>
        <w:jc w:val="center"/>
        <w:rPr>
          <w:i/>
          <w:color w:val="000000"/>
          <w:sz w:val="20"/>
        </w:rPr>
      </w:pPr>
      <w:r w:rsidRPr="00CA3723">
        <w:rPr>
          <w:i/>
          <w:color w:val="000000"/>
          <w:sz w:val="20"/>
        </w:rPr>
        <w:t>###</w:t>
      </w:r>
    </w:p>
    <w:sectPr w:rsidR="00863F8C" w:rsidRPr="00113C8E" w:rsidSect="000C0CA3">
      <w:pgSz w:w="12240" w:h="15840"/>
      <w:pgMar w:top="1800" w:right="1620" w:bottom="8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F2FA4" w14:textId="77777777" w:rsidR="00441F12" w:rsidRDefault="00441F12" w:rsidP="001C0098">
      <w:r>
        <w:separator/>
      </w:r>
    </w:p>
  </w:endnote>
  <w:endnote w:type="continuationSeparator" w:id="0">
    <w:p w14:paraId="2E133E7F" w14:textId="77777777" w:rsidR="00441F12" w:rsidRDefault="00441F12"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Perpetua">
    <w:panose1 w:val="02020502060401020303"/>
    <w:charset w:val="00"/>
    <w:family w:val="roman"/>
    <w:pitch w:val="variable"/>
    <w:sig w:usb0="00000003" w:usb1="00000000" w:usb2="00000000" w:usb3="00000000" w:csb0="00000001" w:csb1="00000000"/>
  </w:font>
  <w:font w:name="GillSans Bold">
    <w:panose1 w:val="020B0902030004020203"/>
    <w:charset w:val="00"/>
    <w:family w:val="auto"/>
    <w:pitch w:val="variable"/>
    <w:sig w:usb0="00000003" w:usb1="00000000" w:usb2="00000000" w:usb3="00000000" w:csb0="00000001" w:csb1="00000000"/>
  </w:font>
  <w:font w:name="Bank Gothic">
    <w:panose1 w:val="020B0604020202020204"/>
    <w:charset w:val="00"/>
    <w:family w:val="auto"/>
    <w:pitch w:val="variable"/>
    <w:sig w:usb0="80000027" w:usb1="00000000" w:usb2="00000000" w:usb3="00000000" w:csb0="00000193" w:csb1="00000000"/>
  </w:font>
  <w:font w:name="HelveticaNeue LightCond">
    <w:altName w:val="Times New Roman"/>
    <w:panose1 w:val="020B0604020202020204"/>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w:altName w:val="Segoe UI"/>
    <w:panose1 w:val="020B0602020204020303"/>
    <w:charset w:val="B1"/>
    <w:family w:val="swiss"/>
    <w:pitch w:val="variable"/>
    <w:sig w:usb0="80000067" w:usb1="5000214A"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4B339" w14:textId="77777777" w:rsidR="00441F12" w:rsidRDefault="00441F12" w:rsidP="001C0098">
      <w:r>
        <w:separator/>
      </w:r>
    </w:p>
  </w:footnote>
  <w:footnote w:type="continuationSeparator" w:id="0">
    <w:p w14:paraId="4123195F" w14:textId="77777777" w:rsidR="00441F12" w:rsidRDefault="00441F12" w:rsidP="001C0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8401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E1226"/>
    <w:multiLevelType w:val="hybridMultilevel"/>
    <w:tmpl w:val="D7B011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9"/>
  </w:num>
  <w:num w:numId="3">
    <w:abstractNumId w:val="14"/>
  </w:num>
  <w:num w:numId="4">
    <w:abstractNumId w:val="4"/>
  </w:num>
  <w:num w:numId="5">
    <w:abstractNumId w:val="11"/>
  </w:num>
  <w:num w:numId="6">
    <w:abstractNumId w:val="16"/>
  </w:num>
  <w:num w:numId="7">
    <w:abstractNumId w:val="10"/>
  </w:num>
  <w:num w:numId="8">
    <w:abstractNumId w:val="12"/>
  </w:num>
  <w:num w:numId="9">
    <w:abstractNumId w:val="6"/>
  </w:num>
  <w:num w:numId="10">
    <w:abstractNumId w:val="8"/>
  </w:num>
  <w:num w:numId="11">
    <w:abstractNumId w:val="20"/>
  </w:num>
  <w:num w:numId="12">
    <w:abstractNumId w:val="2"/>
  </w:num>
  <w:num w:numId="13">
    <w:abstractNumId w:val="13"/>
  </w:num>
  <w:num w:numId="14">
    <w:abstractNumId w:val="0"/>
  </w:num>
  <w:num w:numId="15">
    <w:abstractNumId w:val="15"/>
  </w:num>
  <w:num w:numId="16">
    <w:abstractNumId w:val="19"/>
  </w:num>
  <w:num w:numId="17">
    <w:abstractNumId w:val="3"/>
  </w:num>
  <w:num w:numId="18">
    <w:abstractNumId w:val="17"/>
  </w:num>
  <w:num w:numId="19">
    <w:abstractNumId w:val="18"/>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FIlNzUxMTIyNLIyUdpeDU4uLM/DyQAsNaAHmLZr8sAAAA"/>
  </w:docVars>
  <w:rsids>
    <w:rsidRoot w:val="00980180"/>
    <w:rsid w:val="00002D57"/>
    <w:rsid w:val="00003B45"/>
    <w:rsid w:val="00005008"/>
    <w:rsid w:val="000059D0"/>
    <w:rsid w:val="0001157F"/>
    <w:rsid w:val="000219BA"/>
    <w:rsid w:val="00021D04"/>
    <w:rsid w:val="00022BEB"/>
    <w:rsid w:val="00026A65"/>
    <w:rsid w:val="00027047"/>
    <w:rsid w:val="000305DA"/>
    <w:rsid w:val="0003262A"/>
    <w:rsid w:val="00032C70"/>
    <w:rsid w:val="0003429C"/>
    <w:rsid w:val="00034AFD"/>
    <w:rsid w:val="00037D59"/>
    <w:rsid w:val="00042D2C"/>
    <w:rsid w:val="0004398D"/>
    <w:rsid w:val="00043B5C"/>
    <w:rsid w:val="000520CF"/>
    <w:rsid w:val="00053B02"/>
    <w:rsid w:val="00053E0C"/>
    <w:rsid w:val="000628F9"/>
    <w:rsid w:val="00064506"/>
    <w:rsid w:val="00066114"/>
    <w:rsid w:val="000715D1"/>
    <w:rsid w:val="00071CD9"/>
    <w:rsid w:val="0008257E"/>
    <w:rsid w:val="0008331D"/>
    <w:rsid w:val="00083868"/>
    <w:rsid w:val="0008707B"/>
    <w:rsid w:val="000873A0"/>
    <w:rsid w:val="00093D40"/>
    <w:rsid w:val="000A2240"/>
    <w:rsid w:val="000A5CC3"/>
    <w:rsid w:val="000A6198"/>
    <w:rsid w:val="000B23C1"/>
    <w:rsid w:val="000B2E68"/>
    <w:rsid w:val="000C0CA3"/>
    <w:rsid w:val="000C5B03"/>
    <w:rsid w:val="000C7E44"/>
    <w:rsid w:val="000D1820"/>
    <w:rsid w:val="000D22F5"/>
    <w:rsid w:val="000D2836"/>
    <w:rsid w:val="000E0C88"/>
    <w:rsid w:val="000E14A0"/>
    <w:rsid w:val="000E2EA5"/>
    <w:rsid w:val="000E5EB0"/>
    <w:rsid w:val="000E5F35"/>
    <w:rsid w:val="000E71F0"/>
    <w:rsid w:val="000F358B"/>
    <w:rsid w:val="000F42FF"/>
    <w:rsid w:val="000F4461"/>
    <w:rsid w:val="00100D39"/>
    <w:rsid w:val="00113AB1"/>
    <w:rsid w:val="00113C8E"/>
    <w:rsid w:val="001147B8"/>
    <w:rsid w:val="00120592"/>
    <w:rsid w:val="00126F72"/>
    <w:rsid w:val="0013473C"/>
    <w:rsid w:val="00136515"/>
    <w:rsid w:val="00140537"/>
    <w:rsid w:val="0014317A"/>
    <w:rsid w:val="001435D6"/>
    <w:rsid w:val="001514D4"/>
    <w:rsid w:val="00151675"/>
    <w:rsid w:val="001542CD"/>
    <w:rsid w:val="00157D45"/>
    <w:rsid w:val="00163D64"/>
    <w:rsid w:val="001715AA"/>
    <w:rsid w:val="00175EF8"/>
    <w:rsid w:val="00177078"/>
    <w:rsid w:val="00177262"/>
    <w:rsid w:val="001777BB"/>
    <w:rsid w:val="0018291B"/>
    <w:rsid w:val="00190D8B"/>
    <w:rsid w:val="00193226"/>
    <w:rsid w:val="00194FD3"/>
    <w:rsid w:val="00196D08"/>
    <w:rsid w:val="001A04D5"/>
    <w:rsid w:val="001A3B2E"/>
    <w:rsid w:val="001A72A7"/>
    <w:rsid w:val="001A7C48"/>
    <w:rsid w:val="001B1549"/>
    <w:rsid w:val="001C0098"/>
    <w:rsid w:val="001C6B7B"/>
    <w:rsid w:val="001D267A"/>
    <w:rsid w:val="001D57A0"/>
    <w:rsid w:val="001E02F2"/>
    <w:rsid w:val="001E45D1"/>
    <w:rsid w:val="001F4DC9"/>
    <w:rsid w:val="0020352F"/>
    <w:rsid w:val="002048BA"/>
    <w:rsid w:val="00215C68"/>
    <w:rsid w:val="002170AA"/>
    <w:rsid w:val="00221944"/>
    <w:rsid w:val="002234A3"/>
    <w:rsid w:val="00234800"/>
    <w:rsid w:val="00235170"/>
    <w:rsid w:val="0024529C"/>
    <w:rsid w:val="00245F36"/>
    <w:rsid w:val="00254014"/>
    <w:rsid w:val="002554BB"/>
    <w:rsid w:val="00256C80"/>
    <w:rsid w:val="00263D91"/>
    <w:rsid w:val="002701F9"/>
    <w:rsid w:val="0027689F"/>
    <w:rsid w:val="00280564"/>
    <w:rsid w:val="00283740"/>
    <w:rsid w:val="00284A93"/>
    <w:rsid w:val="00285689"/>
    <w:rsid w:val="0029533C"/>
    <w:rsid w:val="002A071A"/>
    <w:rsid w:val="002B6420"/>
    <w:rsid w:val="002B72EC"/>
    <w:rsid w:val="002B7F3A"/>
    <w:rsid w:val="002D11AC"/>
    <w:rsid w:val="002D299C"/>
    <w:rsid w:val="002D6490"/>
    <w:rsid w:val="002E66BC"/>
    <w:rsid w:val="002F2B13"/>
    <w:rsid w:val="00300292"/>
    <w:rsid w:val="00316CC9"/>
    <w:rsid w:val="00317463"/>
    <w:rsid w:val="0032212C"/>
    <w:rsid w:val="00322E2B"/>
    <w:rsid w:val="00325B37"/>
    <w:rsid w:val="00325C6C"/>
    <w:rsid w:val="00332A7D"/>
    <w:rsid w:val="003454FA"/>
    <w:rsid w:val="00345521"/>
    <w:rsid w:val="003466C8"/>
    <w:rsid w:val="0035119E"/>
    <w:rsid w:val="003553AA"/>
    <w:rsid w:val="00371694"/>
    <w:rsid w:val="003812B5"/>
    <w:rsid w:val="00384F1E"/>
    <w:rsid w:val="003919F0"/>
    <w:rsid w:val="0039313C"/>
    <w:rsid w:val="003935EE"/>
    <w:rsid w:val="003950E1"/>
    <w:rsid w:val="0039657F"/>
    <w:rsid w:val="00397802"/>
    <w:rsid w:val="003A0B38"/>
    <w:rsid w:val="003A1CA1"/>
    <w:rsid w:val="003A5FB0"/>
    <w:rsid w:val="003B0D35"/>
    <w:rsid w:val="003B18E2"/>
    <w:rsid w:val="003B2AA1"/>
    <w:rsid w:val="003B2D8C"/>
    <w:rsid w:val="003C4A5E"/>
    <w:rsid w:val="003C5A10"/>
    <w:rsid w:val="003C7C6E"/>
    <w:rsid w:val="003C7F6D"/>
    <w:rsid w:val="003D0597"/>
    <w:rsid w:val="003D2910"/>
    <w:rsid w:val="003D5821"/>
    <w:rsid w:val="003D5FC1"/>
    <w:rsid w:val="003D78ED"/>
    <w:rsid w:val="003E25A2"/>
    <w:rsid w:val="003E2863"/>
    <w:rsid w:val="003E3C0B"/>
    <w:rsid w:val="003E57BE"/>
    <w:rsid w:val="003E67B7"/>
    <w:rsid w:val="003F2160"/>
    <w:rsid w:val="003F2E27"/>
    <w:rsid w:val="003F49C1"/>
    <w:rsid w:val="003F4FFD"/>
    <w:rsid w:val="003F7476"/>
    <w:rsid w:val="00403798"/>
    <w:rsid w:val="00405208"/>
    <w:rsid w:val="00405816"/>
    <w:rsid w:val="0041026E"/>
    <w:rsid w:val="00411F99"/>
    <w:rsid w:val="00415A7A"/>
    <w:rsid w:val="00417B72"/>
    <w:rsid w:val="00417CAB"/>
    <w:rsid w:val="00420812"/>
    <w:rsid w:val="004219AD"/>
    <w:rsid w:val="00423DF4"/>
    <w:rsid w:val="0043591F"/>
    <w:rsid w:val="00441F12"/>
    <w:rsid w:val="0044211C"/>
    <w:rsid w:val="004466BC"/>
    <w:rsid w:val="0045317D"/>
    <w:rsid w:val="0045450E"/>
    <w:rsid w:val="00457EE4"/>
    <w:rsid w:val="0046139A"/>
    <w:rsid w:val="004622DE"/>
    <w:rsid w:val="004622FB"/>
    <w:rsid w:val="00470A13"/>
    <w:rsid w:val="004710B7"/>
    <w:rsid w:val="004737DB"/>
    <w:rsid w:val="00474581"/>
    <w:rsid w:val="00474DAC"/>
    <w:rsid w:val="004762DC"/>
    <w:rsid w:val="00483466"/>
    <w:rsid w:val="00483D5B"/>
    <w:rsid w:val="00484508"/>
    <w:rsid w:val="00484D0D"/>
    <w:rsid w:val="00484F96"/>
    <w:rsid w:val="0048503A"/>
    <w:rsid w:val="00486CE4"/>
    <w:rsid w:val="004920B5"/>
    <w:rsid w:val="00492EA7"/>
    <w:rsid w:val="00496663"/>
    <w:rsid w:val="004A4569"/>
    <w:rsid w:val="004B1E3C"/>
    <w:rsid w:val="004B1ED0"/>
    <w:rsid w:val="004B21A2"/>
    <w:rsid w:val="004B5D8F"/>
    <w:rsid w:val="004C063C"/>
    <w:rsid w:val="004C0A38"/>
    <w:rsid w:val="004C1C59"/>
    <w:rsid w:val="004C2511"/>
    <w:rsid w:val="004C2FF7"/>
    <w:rsid w:val="004C330E"/>
    <w:rsid w:val="004C3B01"/>
    <w:rsid w:val="004C5057"/>
    <w:rsid w:val="004D0FFE"/>
    <w:rsid w:val="004D1257"/>
    <w:rsid w:val="004D19D3"/>
    <w:rsid w:val="004D7401"/>
    <w:rsid w:val="004E04B1"/>
    <w:rsid w:val="004E216C"/>
    <w:rsid w:val="004E742A"/>
    <w:rsid w:val="004F12FF"/>
    <w:rsid w:val="004F550D"/>
    <w:rsid w:val="00500016"/>
    <w:rsid w:val="005135E7"/>
    <w:rsid w:val="00520ECF"/>
    <w:rsid w:val="00522AE9"/>
    <w:rsid w:val="00523EBE"/>
    <w:rsid w:val="00533B09"/>
    <w:rsid w:val="00540325"/>
    <w:rsid w:val="00540534"/>
    <w:rsid w:val="00546922"/>
    <w:rsid w:val="00557109"/>
    <w:rsid w:val="00560133"/>
    <w:rsid w:val="00560E9D"/>
    <w:rsid w:val="0056234A"/>
    <w:rsid w:val="00566202"/>
    <w:rsid w:val="005715ED"/>
    <w:rsid w:val="00577FEB"/>
    <w:rsid w:val="00580CF3"/>
    <w:rsid w:val="0058283D"/>
    <w:rsid w:val="00584238"/>
    <w:rsid w:val="0058557D"/>
    <w:rsid w:val="0058618A"/>
    <w:rsid w:val="0059552A"/>
    <w:rsid w:val="00596AE1"/>
    <w:rsid w:val="005A2F8D"/>
    <w:rsid w:val="005A4A3C"/>
    <w:rsid w:val="005C1284"/>
    <w:rsid w:val="005C29E5"/>
    <w:rsid w:val="005C31D9"/>
    <w:rsid w:val="005C3C83"/>
    <w:rsid w:val="005C6E19"/>
    <w:rsid w:val="005D271E"/>
    <w:rsid w:val="005D3A12"/>
    <w:rsid w:val="005D5437"/>
    <w:rsid w:val="005D763C"/>
    <w:rsid w:val="005E0BDA"/>
    <w:rsid w:val="005E64BE"/>
    <w:rsid w:val="005F363B"/>
    <w:rsid w:val="006049FA"/>
    <w:rsid w:val="00604AB5"/>
    <w:rsid w:val="00604F5F"/>
    <w:rsid w:val="00605411"/>
    <w:rsid w:val="00610002"/>
    <w:rsid w:val="006111FB"/>
    <w:rsid w:val="00612871"/>
    <w:rsid w:val="00617C40"/>
    <w:rsid w:val="00623544"/>
    <w:rsid w:val="006279D6"/>
    <w:rsid w:val="00634819"/>
    <w:rsid w:val="006442EA"/>
    <w:rsid w:val="0064681E"/>
    <w:rsid w:val="00651D82"/>
    <w:rsid w:val="00654F8E"/>
    <w:rsid w:val="00662F6F"/>
    <w:rsid w:val="0066499A"/>
    <w:rsid w:val="006705FB"/>
    <w:rsid w:val="0067231E"/>
    <w:rsid w:val="00672468"/>
    <w:rsid w:val="0067264B"/>
    <w:rsid w:val="0068165E"/>
    <w:rsid w:val="006819CD"/>
    <w:rsid w:val="00691480"/>
    <w:rsid w:val="0069158C"/>
    <w:rsid w:val="00693EE7"/>
    <w:rsid w:val="00694A42"/>
    <w:rsid w:val="006970FF"/>
    <w:rsid w:val="0069778D"/>
    <w:rsid w:val="00697EA1"/>
    <w:rsid w:val="006A74C8"/>
    <w:rsid w:val="006B1073"/>
    <w:rsid w:val="006B21E0"/>
    <w:rsid w:val="006B2880"/>
    <w:rsid w:val="006B4A12"/>
    <w:rsid w:val="006B50B5"/>
    <w:rsid w:val="006C0EA0"/>
    <w:rsid w:val="006C1BE5"/>
    <w:rsid w:val="006C4DAB"/>
    <w:rsid w:val="006D2970"/>
    <w:rsid w:val="006D2B91"/>
    <w:rsid w:val="006E5207"/>
    <w:rsid w:val="006E5AD3"/>
    <w:rsid w:val="006F0FC1"/>
    <w:rsid w:val="006F4D02"/>
    <w:rsid w:val="0070489B"/>
    <w:rsid w:val="00705F13"/>
    <w:rsid w:val="00706A57"/>
    <w:rsid w:val="007139F7"/>
    <w:rsid w:val="0071516D"/>
    <w:rsid w:val="0071706C"/>
    <w:rsid w:val="00731208"/>
    <w:rsid w:val="0074295F"/>
    <w:rsid w:val="0074509D"/>
    <w:rsid w:val="007475B0"/>
    <w:rsid w:val="007558FD"/>
    <w:rsid w:val="0075664D"/>
    <w:rsid w:val="007570E2"/>
    <w:rsid w:val="00760431"/>
    <w:rsid w:val="00761560"/>
    <w:rsid w:val="0076440E"/>
    <w:rsid w:val="007670EC"/>
    <w:rsid w:val="007708A6"/>
    <w:rsid w:val="00770E38"/>
    <w:rsid w:val="00771416"/>
    <w:rsid w:val="00772FE8"/>
    <w:rsid w:val="00774862"/>
    <w:rsid w:val="007772EB"/>
    <w:rsid w:val="00780DDD"/>
    <w:rsid w:val="00781D54"/>
    <w:rsid w:val="00782330"/>
    <w:rsid w:val="007905B5"/>
    <w:rsid w:val="0079139E"/>
    <w:rsid w:val="0079157C"/>
    <w:rsid w:val="007926C3"/>
    <w:rsid w:val="007B1380"/>
    <w:rsid w:val="007B43EC"/>
    <w:rsid w:val="007B703E"/>
    <w:rsid w:val="007D004E"/>
    <w:rsid w:val="007D1175"/>
    <w:rsid w:val="007D44FC"/>
    <w:rsid w:val="007E0B32"/>
    <w:rsid w:val="007E0C9A"/>
    <w:rsid w:val="007E49E9"/>
    <w:rsid w:val="007F1548"/>
    <w:rsid w:val="007F2D55"/>
    <w:rsid w:val="007F6A89"/>
    <w:rsid w:val="008034B6"/>
    <w:rsid w:val="00804A8F"/>
    <w:rsid w:val="00807213"/>
    <w:rsid w:val="008075BE"/>
    <w:rsid w:val="00810BFD"/>
    <w:rsid w:val="00820405"/>
    <w:rsid w:val="00820F23"/>
    <w:rsid w:val="00821ACD"/>
    <w:rsid w:val="0083190D"/>
    <w:rsid w:val="00834E2E"/>
    <w:rsid w:val="008411EB"/>
    <w:rsid w:val="00851176"/>
    <w:rsid w:val="00854661"/>
    <w:rsid w:val="00857FDF"/>
    <w:rsid w:val="00862669"/>
    <w:rsid w:val="00862C4C"/>
    <w:rsid w:val="00863F8C"/>
    <w:rsid w:val="0086481D"/>
    <w:rsid w:val="00865C31"/>
    <w:rsid w:val="00867B6E"/>
    <w:rsid w:val="0087290B"/>
    <w:rsid w:val="00873C4B"/>
    <w:rsid w:val="00875F78"/>
    <w:rsid w:val="00887EBC"/>
    <w:rsid w:val="008A0083"/>
    <w:rsid w:val="008A0550"/>
    <w:rsid w:val="008A1293"/>
    <w:rsid w:val="008A2749"/>
    <w:rsid w:val="008A293F"/>
    <w:rsid w:val="008A4745"/>
    <w:rsid w:val="008B03F6"/>
    <w:rsid w:val="008B1FEF"/>
    <w:rsid w:val="008C3B4D"/>
    <w:rsid w:val="008C46D4"/>
    <w:rsid w:val="008C7762"/>
    <w:rsid w:val="008C7E12"/>
    <w:rsid w:val="008D03C6"/>
    <w:rsid w:val="008D0F22"/>
    <w:rsid w:val="008D1250"/>
    <w:rsid w:val="008D1FA3"/>
    <w:rsid w:val="008D2031"/>
    <w:rsid w:val="008D3AE7"/>
    <w:rsid w:val="008D3E36"/>
    <w:rsid w:val="008D509B"/>
    <w:rsid w:val="008D7DD1"/>
    <w:rsid w:val="008D7F07"/>
    <w:rsid w:val="008F0B86"/>
    <w:rsid w:val="008F45F5"/>
    <w:rsid w:val="008F4E7D"/>
    <w:rsid w:val="0090191C"/>
    <w:rsid w:val="00910366"/>
    <w:rsid w:val="00912213"/>
    <w:rsid w:val="00917342"/>
    <w:rsid w:val="00917446"/>
    <w:rsid w:val="00926E9E"/>
    <w:rsid w:val="0093393A"/>
    <w:rsid w:val="00933FDC"/>
    <w:rsid w:val="00934397"/>
    <w:rsid w:val="009411B5"/>
    <w:rsid w:val="00942828"/>
    <w:rsid w:val="00943ECF"/>
    <w:rsid w:val="009461E1"/>
    <w:rsid w:val="0095113D"/>
    <w:rsid w:val="00953FD2"/>
    <w:rsid w:val="00954F83"/>
    <w:rsid w:val="00955A92"/>
    <w:rsid w:val="009649D9"/>
    <w:rsid w:val="00966523"/>
    <w:rsid w:val="00980180"/>
    <w:rsid w:val="00981F5C"/>
    <w:rsid w:val="009855B5"/>
    <w:rsid w:val="00986688"/>
    <w:rsid w:val="00993A1D"/>
    <w:rsid w:val="00995CF9"/>
    <w:rsid w:val="009A08B0"/>
    <w:rsid w:val="009A33C5"/>
    <w:rsid w:val="009A4C1F"/>
    <w:rsid w:val="009A4DED"/>
    <w:rsid w:val="009B11AE"/>
    <w:rsid w:val="009B651A"/>
    <w:rsid w:val="009C00B0"/>
    <w:rsid w:val="009C0888"/>
    <w:rsid w:val="009C4D95"/>
    <w:rsid w:val="009C5EDB"/>
    <w:rsid w:val="009D4668"/>
    <w:rsid w:val="009D5F04"/>
    <w:rsid w:val="009E0B4E"/>
    <w:rsid w:val="009E321A"/>
    <w:rsid w:val="009E3AFB"/>
    <w:rsid w:val="009E5612"/>
    <w:rsid w:val="009E578D"/>
    <w:rsid w:val="009F0641"/>
    <w:rsid w:val="009F52DD"/>
    <w:rsid w:val="00A00119"/>
    <w:rsid w:val="00A00EB7"/>
    <w:rsid w:val="00A01B15"/>
    <w:rsid w:val="00A02D19"/>
    <w:rsid w:val="00A072E2"/>
    <w:rsid w:val="00A15A67"/>
    <w:rsid w:val="00A167E7"/>
    <w:rsid w:val="00A2416F"/>
    <w:rsid w:val="00A26792"/>
    <w:rsid w:val="00A35499"/>
    <w:rsid w:val="00A4088F"/>
    <w:rsid w:val="00A4182C"/>
    <w:rsid w:val="00A420A3"/>
    <w:rsid w:val="00A4788C"/>
    <w:rsid w:val="00A5502D"/>
    <w:rsid w:val="00A55883"/>
    <w:rsid w:val="00A57044"/>
    <w:rsid w:val="00A602F6"/>
    <w:rsid w:val="00A63484"/>
    <w:rsid w:val="00A647AB"/>
    <w:rsid w:val="00A6636A"/>
    <w:rsid w:val="00A710A9"/>
    <w:rsid w:val="00A71F52"/>
    <w:rsid w:val="00A7461E"/>
    <w:rsid w:val="00A83AC9"/>
    <w:rsid w:val="00A84AC5"/>
    <w:rsid w:val="00A85B0C"/>
    <w:rsid w:val="00A87F27"/>
    <w:rsid w:val="00A9247E"/>
    <w:rsid w:val="00A93F89"/>
    <w:rsid w:val="00A94581"/>
    <w:rsid w:val="00A94D0D"/>
    <w:rsid w:val="00A95714"/>
    <w:rsid w:val="00A95C02"/>
    <w:rsid w:val="00A96C88"/>
    <w:rsid w:val="00AA1A51"/>
    <w:rsid w:val="00AA3C95"/>
    <w:rsid w:val="00AB21D1"/>
    <w:rsid w:val="00AB2A51"/>
    <w:rsid w:val="00AB7469"/>
    <w:rsid w:val="00AB7908"/>
    <w:rsid w:val="00AC4968"/>
    <w:rsid w:val="00AC696F"/>
    <w:rsid w:val="00AC6F79"/>
    <w:rsid w:val="00AD4016"/>
    <w:rsid w:val="00AD4674"/>
    <w:rsid w:val="00AD5214"/>
    <w:rsid w:val="00AF001A"/>
    <w:rsid w:val="00AF52B5"/>
    <w:rsid w:val="00B02008"/>
    <w:rsid w:val="00B0796D"/>
    <w:rsid w:val="00B12197"/>
    <w:rsid w:val="00B15B5A"/>
    <w:rsid w:val="00B15DEE"/>
    <w:rsid w:val="00B16142"/>
    <w:rsid w:val="00B16A80"/>
    <w:rsid w:val="00B21E72"/>
    <w:rsid w:val="00B236BB"/>
    <w:rsid w:val="00B32B9D"/>
    <w:rsid w:val="00B40D69"/>
    <w:rsid w:val="00B40D99"/>
    <w:rsid w:val="00B41B34"/>
    <w:rsid w:val="00B54A65"/>
    <w:rsid w:val="00B60095"/>
    <w:rsid w:val="00B606D7"/>
    <w:rsid w:val="00B62346"/>
    <w:rsid w:val="00B739BC"/>
    <w:rsid w:val="00B74751"/>
    <w:rsid w:val="00B74F40"/>
    <w:rsid w:val="00B751F2"/>
    <w:rsid w:val="00B7778D"/>
    <w:rsid w:val="00B91BF2"/>
    <w:rsid w:val="00B92D0B"/>
    <w:rsid w:val="00B936DC"/>
    <w:rsid w:val="00B95654"/>
    <w:rsid w:val="00B95BC3"/>
    <w:rsid w:val="00BB028A"/>
    <w:rsid w:val="00BB2363"/>
    <w:rsid w:val="00BB548E"/>
    <w:rsid w:val="00BB5F98"/>
    <w:rsid w:val="00BC0F5F"/>
    <w:rsid w:val="00BC3C7A"/>
    <w:rsid w:val="00BC533C"/>
    <w:rsid w:val="00BC76BC"/>
    <w:rsid w:val="00BD032A"/>
    <w:rsid w:val="00BD21D4"/>
    <w:rsid w:val="00BD2ED5"/>
    <w:rsid w:val="00BD35D8"/>
    <w:rsid w:val="00BD5973"/>
    <w:rsid w:val="00BE1796"/>
    <w:rsid w:val="00BF01C1"/>
    <w:rsid w:val="00BF200F"/>
    <w:rsid w:val="00BF367A"/>
    <w:rsid w:val="00C07EAF"/>
    <w:rsid w:val="00C11140"/>
    <w:rsid w:val="00C11617"/>
    <w:rsid w:val="00C12091"/>
    <w:rsid w:val="00C16CBA"/>
    <w:rsid w:val="00C1703E"/>
    <w:rsid w:val="00C20A07"/>
    <w:rsid w:val="00C20B9C"/>
    <w:rsid w:val="00C20D91"/>
    <w:rsid w:val="00C228EF"/>
    <w:rsid w:val="00C23BFE"/>
    <w:rsid w:val="00C27DC6"/>
    <w:rsid w:val="00C306A3"/>
    <w:rsid w:val="00C32D67"/>
    <w:rsid w:val="00C34E03"/>
    <w:rsid w:val="00C36713"/>
    <w:rsid w:val="00C40F78"/>
    <w:rsid w:val="00C42237"/>
    <w:rsid w:val="00C429B1"/>
    <w:rsid w:val="00C43E59"/>
    <w:rsid w:val="00C534B6"/>
    <w:rsid w:val="00C61E67"/>
    <w:rsid w:val="00C62B2A"/>
    <w:rsid w:val="00C639D7"/>
    <w:rsid w:val="00C64C8C"/>
    <w:rsid w:val="00C7156D"/>
    <w:rsid w:val="00C7426B"/>
    <w:rsid w:val="00C8277D"/>
    <w:rsid w:val="00C873CB"/>
    <w:rsid w:val="00C87B46"/>
    <w:rsid w:val="00C90726"/>
    <w:rsid w:val="00C97E95"/>
    <w:rsid w:val="00CA07E1"/>
    <w:rsid w:val="00CA19DD"/>
    <w:rsid w:val="00CA2642"/>
    <w:rsid w:val="00CA271C"/>
    <w:rsid w:val="00CA3723"/>
    <w:rsid w:val="00CA5744"/>
    <w:rsid w:val="00CA5A07"/>
    <w:rsid w:val="00CB0D6F"/>
    <w:rsid w:val="00CB23DE"/>
    <w:rsid w:val="00CB567D"/>
    <w:rsid w:val="00CB7185"/>
    <w:rsid w:val="00CC2DEF"/>
    <w:rsid w:val="00CC62AF"/>
    <w:rsid w:val="00CD47A8"/>
    <w:rsid w:val="00CD50A8"/>
    <w:rsid w:val="00CE398C"/>
    <w:rsid w:val="00CF1B1E"/>
    <w:rsid w:val="00CF52DE"/>
    <w:rsid w:val="00CF6A19"/>
    <w:rsid w:val="00CF7600"/>
    <w:rsid w:val="00D0178C"/>
    <w:rsid w:val="00D01888"/>
    <w:rsid w:val="00D04CB3"/>
    <w:rsid w:val="00D14CAC"/>
    <w:rsid w:val="00D16108"/>
    <w:rsid w:val="00D2041D"/>
    <w:rsid w:val="00D20CBD"/>
    <w:rsid w:val="00D23275"/>
    <w:rsid w:val="00D248D3"/>
    <w:rsid w:val="00D276EF"/>
    <w:rsid w:val="00D3182E"/>
    <w:rsid w:val="00D34B15"/>
    <w:rsid w:val="00D37035"/>
    <w:rsid w:val="00D4208D"/>
    <w:rsid w:val="00D430E8"/>
    <w:rsid w:val="00D47878"/>
    <w:rsid w:val="00D47C3E"/>
    <w:rsid w:val="00D50CFD"/>
    <w:rsid w:val="00D52E8C"/>
    <w:rsid w:val="00D613D0"/>
    <w:rsid w:val="00D67159"/>
    <w:rsid w:val="00D7078F"/>
    <w:rsid w:val="00D736E1"/>
    <w:rsid w:val="00D74D95"/>
    <w:rsid w:val="00D8108C"/>
    <w:rsid w:val="00D8236A"/>
    <w:rsid w:val="00D82681"/>
    <w:rsid w:val="00D836B9"/>
    <w:rsid w:val="00D85B9D"/>
    <w:rsid w:val="00D92485"/>
    <w:rsid w:val="00D9315E"/>
    <w:rsid w:val="00D95703"/>
    <w:rsid w:val="00DA6ED4"/>
    <w:rsid w:val="00DB0655"/>
    <w:rsid w:val="00DB118E"/>
    <w:rsid w:val="00DB242C"/>
    <w:rsid w:val="00DB2888"/>
    <w:rsid w:val="00DB4473"/>
    <w:rsid w:val="00DB617A"/>
    <w:rsid w:val="00DC4BDD"/>
    <w:rsid w:val="00DD1A36"/>
    <w:rsid w:val="00DD2164"/>
    <w:rsid w:val="00DD4818"/>
    <w:rsid w:val="00DD4D04"/>
    <w:rsid w:val="00DD6563"/>
    <w:rsid w:val="00DD6BED"/>
    <w:rsid w:val="00DE4851"/>
    <w:rsid w:val="00E01C1A"/>
    <w:rsid w:val="00E02083"/>
    <w:rsid w:val="00E0429A"/>
    <w:rsid w:val="00E04C85"/>
    <w:rsid w:val="00E050A5"/>
    <w:rsid w:val="00E10DD8"/>
    <w:rsid w:val="00E10EDD"/>
    <w:rsid w:val="00E13625"/>
    <w:rsid w:val="00E254FE"/>
    <w:rsid w:val="00E27CBE"/>
    <w:rsid w:val="00E30A38"/>
    <w:rsid w:val="00E34729"/>
    <w:rsid w:val="00E34C99"/>
    <w:rsid w:val="00E40113"/>
    <w:rsid w:val="00E44C52"/>
    <w:rsid w:val="00E46B59"/>
    <w:rsid w:val="00E51489"/>
    <w:rsid w:val="00E52B5B"/>
    <w:rsid w:val="00E54CC5"/>
    <w:rsid w:val="00E5610C"/>
    <w:rsid w:val="00E63175"/>
    <w:rsid w:val="00E66203"/>
    <w:rsid w:val="00E66A66"/>
    <w:rsid w:val="00E67273"/>
    <w:rsid w:val="00E70C5B"/>
    <w:rsid w:val="00E7533A"/>
    <w:rsid w:val="00E77304"/>
    <w:rsid w:val="00E81194"/>
    <w:rsid w:val="00E85D9B"/>
    <w:rsid w:val="00E85F6D"/>
    <w:rsid w:val="00E874E6"/>
    <w:rsid w:val="00E95596"/>
    <w:rsid w:val="00E95AB6"/>
    <w:rsid w:val="00E976B2"/>
    <w:rsid w:val="00EA139F"/>
    <w:rsid w:val="00EA24E5"/>
    <w:rsid w:val="00EA52EC"/>
    <w:rsid w:val="00EA6AFC"/>
    <w:rsid w:val="00EB1882"/>
    <w:rsid w:val="00EB6FA0"/>
    <w:rsid w:val="00EC1DD0"/>
    <w:rsid w:val="00ED2FDD"/>
    <w:rsid w:val="00ED3C78"/>
    <w:rsid w:val="00ED42CE"/>
    <w:rsid w:val="00ED5BC9"/>
    <w:rsid w:val="00EE455B"/>
    <w:rsid w:val="00EE4DA9"/>
    <w:rsid w:val="00EE5156"/>
    <w:rsid w:val="00EE5983"/>
    <w:rsid w:val="00EE69E6"/>
    <w:rsid w:val="00EF0A43"/>
    <w:rsid w:val="00EF0E17"/>
    <w:rsid w:val="00EF1AEC"/>
    <w:rsid w:val="00EF234D"/>
    <w:rsid w:val="00EF24CF"/>
    <w:rsid w:val="00EF3D51"/>
    <w:rsid w:val="00F05F74"/>
    <w:rsid w:val="00F0714C"/>
    <w:rsid w:val="00F10017"/>
    <w:rsid w:val="00F103C6"/>
    <w:rsid w:val="00F109B5"/>
    <w:rsid w:val="00F203EE"/>
    <w:rsid w:val="00F3004B"/>
    <w:rsid w:val="00F3463F"/>
    <w:rsid w:val="00F36ACB"/>
    <w:rsid w:val="00F37A62"/>
    <w:rsid w:val="00F40446"/>
    <w:rsid w:val="00F502AE"/>
    <w:rsid w:val="00F56441"/>
    <w:rsid w:val="00F707CC"/>
    <w:rsid w:val="00F81D95"/>
    <w:rsid w:val="00F91B1D"/>
    <w:rsid w:val="00F94365"/>
    <w:rsid w:val="00F964BC"/>
    <w:rsid w:val="00FA7EA8"/>
    <w:rsid w:val="00FB2C81"/>
    <w:rsid w:val="00FB4736"/>
    <w:rsid w:val="00FC0C4E"/>
    <w:rsid w:val="00FD5881"/>
    <w:rsid w:val="00FE13F2"/>
    <w:rsid w:val="00FF19A9"/>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A0292F7"/>
  <w15:docId w15:val="{58142D32-98C5-1B4A-9CBD-5DF9590B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cruiting.adp.com/srccar/public/RTI.home?c=1163151&amp;d=ExternalCareerSiteWausauWindowAndWallSystems" TargetMode="External"/><Relationship Id="rId4" Type="http://schemas.openxmlformats.org/officeDocument/2006/relationships/settings" Target="settings.xml"/><Relationship Id="rId9" Type="http://schemas.openxmlformats.org/officeDocument/2006/relationships/hyperlink" Target="http://www.wausauwind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9C1A-7B04-924C-8AF9-448705E3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3575</CharactersWithSpaces>
  <SharedDoc>false</SharedDoc>
  <HLinks>
    <vt:vector size="18" baseType="variant">
      <vt:variant>
        <vt:i4>3997809</vt:i4>
      </vt:variant>
      <vt:variant>
        <vt:i4>3</vt:i4>
      </vt:variant>
      <vt:variant>
        <vt:i4>0</vt:i4>
      </vt:variant>
      <vt:variant>
        <vt:i4>5</vt:i4>
      </vt:variant>
      <vt:variant>
        <vt:lpwstr>http://www.wausauwindow.com/index.cfm?pid=10&amp;pageTitle=Careers</vt:lpwstr>
      </vt:variant>
      <vt:variant>
        <vt:lpwstr/>
      </vt:variant>
      <vt:variant>
        <vt:i4>8323139</vt:i4>
      </vt:variant>
      <vt:variant>
        <vt:i4>0</vt:i4>
      </vt:variant>
      <vt:variant>
        <vt:i4>0</vt:i4>
      </vt:variant>
      <vt:variant>
        <vt:i4>5</vt:i4>
      </vt:variant>
      <vt:variant>
        <vt:lpwstr>http://www.wausauwindow.com</vt:lpwstr>
      </vt:variant>
      <vt:variant>
        <vt:lpwstr/>
      </vt: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3</cp:revision>
  <cp:lastPrinted>2019-05-16T17:49:00Z</cp:lastPrinted>
  <dcterms:created xsi:type="dcterms:W3CDTF">2019-05-16T18:02:00Z</dcterms:created>
  <dcterms:modified xsi:type="dcterms:W3CDTF">2019-05-16T18:03:00Z</dcterms:modified>
</cp:coreProperties>
</file>