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066FBEE6" w:rsidR="00305DAD" w:rsidRPr="00D9258D" w:rsidRDefault="00C83DF6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August </w:t>
      </w:r>
      <w:r w:rsidR="0035244B">
        <w:rPr>
          <w:b w:val="0"/>
          <w:sz w:val="24"/>
          <w:szCs w:val="24"/>
          <w:highlight w:val="yellow"/>
        </w:rPr>
        <w:t>20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>
        <w:rPr>
          <w:b w:val="0"/>
          <w:sz w:val="24"/>
          <w:szCs w:val="24"/>
          <w:highlight w:val="yellow"/>
        </w:rPr>
        <w:t>202</w:t>
      </w:r>
      <w:r w:rsidR="00084E3B">
        <w:rPr>
          <w:b w:val="0"/>
          <w:sz w:val="24"/>
          <w:szCs w:val="24"/>
          <w:highlight w:val="yellow"/>
        </w:rPr>
        <w:t>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41F4B2D" w:rsidR="00305DAD" w:rsidRPr="00D9258D" w:rsidRDefault="0035244B" w:rsidP="00C83DF6">
      <w:pPr>
        <w:pStyle w:val="Title"/>
        <w:spacing w:after="240"/>
        <w:rPr>
          <w:color w:val="auto"/>
        </w:rPr>
      </w:pPr>
      <w:r>
        <w:rPr>
          <w:color w:val="auto"/>
        </w:rPr>
        <w:t>Exhibit at the FGIA Product Showcase During the</w:t>
      </w:r>
      <w:r w:rsidR="00BE2DD0" w:rsidRPr="00BE2DD0">
        <w:rPr>
          <w:color w:val="auto"/>
        </w:rPr>
        <w:t xml:space="preserve"> </w:t>
      </w:r>
      <w:r w:rsidR="003C0218" w:rsidRPr="00BE2DD0">
        <w:rPr>
          <w:color w:val="auto"/>
        </w:rPr>
        <w:t>202</w:t>
      </w:r>
      <w:r w:rsidR="003C0218">
        <w:rPr>
          <w:color w:val="auto"/>
        </w:rPr>
        <w:t>4</w:t>
      </w:r>
      <w:r w:rsidR="003C0218" w:rsidRPr="00BE2DD0">
        <w:rPr>
          <w:color w:val="auto"/>
        </w:rPr>
        <w:t xml:space="preserve"> </w:t>
      </w:r>
      <w:r w:rsidR="00BE2DD0" w:rsidRPr="00BE2DD0">
        <w:rPr>
          <w:color w:val="auto"/>
        </w:rPr>
        <w:t>Fall Conference</w:t>
      </w:r>
    </w:p>
    <w:p w14:paraId="56AECE70" w14:textId="1230A5CD" w:rsidR="003A55B2" w:rsidRDefault="00A41F02" w:rsidP="00C83DF6">
      <w:r w:rsidRPr="003A55B2">
        <w:t xml:space="preserve">SCHAUMBURG, IL </w:t>
      </w:r>
      <w:r w:rsidR="00723E5F" w:rsidRPr="003A55B2">
        <w:t>–</w:t>
      </w:r>
      <w:r w:rsidR="005C7D7D" w:rsidRPr="003A55B2">
        <w:t xml:space="preserve"> </w:t>
      </w:r>
      <w:r w:rsidR="00396FE6" w:rsidRPr="003A55B2">
        <w:t>T</w:t>
      </w:r>
      <w:r w:rsidR="00723E5F" w:rsidRPr="003A55B2">
        <w:t xml:space="preserve">he </w:t>
      </w:r>
      <w:r w:rsidR="00C83DF6" w:rsidRPr="003A55B2">
        <w:t xml:space="preserve">Fenestration and Glazing Industry Alliance (FGIA) </w:t>
      </w:r>
      <w:r w:rsidR="00C774F9" w:rsidRPr="003A55B2">
        <w:t xml:space="preserve">is </w:t>
      </w:r>
      <w:r w:rsidR="0035244B">
        <w:t xml:space="preserve">hosting its annual </w:t>
      </w:r>
      <w:hyperlink r:id="rId10" w:history="1">
        <w:r w:rsidR="0035244B" w:rsidRPr="00FC4B2E">
          <w:rPr>
            <w:rStyle w:val="Hyperlink"/>
            <w:sz w:val="22"/>
          </w:rPr>
          <w:t>P</w:t>
        </w:r>
        <w:r w:rsidR="0035244B" w:rsidRPr="00FC4B2E">
          <w:rPr>
            <w:rStyle w:val="Hyperlink"/>
            <w:sz w:val="22"/>
          </w:rPr>
          <w:t>r</w:t>
        </w:r>
        <w:r w:rsidR="0035244B" w:rsidRPr="00FC4B2E">
          <w:rPr>
            <w:rStyle w:val="Hyperlink"/>
            <w:sz w:val="22"/>
          </w:rPr>
          <w:t>oduct Showcase and Reception</w:t>
        </w:r>
      </w:hyperlink>
      <w:r w:rsidR="0035244B">
        <w:t xml:space="preserve"> </w:t>
      </w:r>
      <w:r w:rsidR="00247BCD">
        <w:t xml:space="preserve">on </w:t>
      </w:r>
      <w:r w:rsidR="0035244B">
        <w:t xml:space="preserve">September 17 during </w:t>
      </w:r>
      <w:r w:rsidR="003A55B2" w:rsidRPr="00486714">
        <w:t xml:space="preserve">the </w:t>
      </w:r>
      <w:hyperlink r:id="rId11" w:history="1">
        <w:r w:rsidR="00486714" w:rsidRPr="00486714">
          <w:rPr>
            <w:rStyle w:val="Hyperlink"/>
            <w:sz w:val="22"/>
          </w:rPr>
          <w:t>2024</w:t>
        </w:r>
        <w:r w:rsidR="003A55B2" w:rsidRPr="00486714">
          <w:rPr>
            <w:rStyle w:val="Hyperlink"/>
            <w:sz w:val="22"/>
          </w:rPr>
          <w:t xml:space="preserve"> FGIA Fall Con</w:t>
        </w:r>
        <w:r w:rsidR="003A55B2" w:rsidRPr="00486714">
          <w:rPr>
            <w:rStyle w:val="Hyperlink"/>
            <w:sz w:val="22"/>
          </w:rPr>
          <w:t>f</w:t>
        </w:r>
        <w:r w:rsidR="003A55B2" w:rsidRPr="00486714">
          <w:rPr>
            <w:rStyle w:val="Hyperlink"/>
            <w:sz w:val="22"/>
          </w:rPr>
          <w:t>erence</w:t>
        </w:r>
      </w:hyperlink>
      <w:r w:rsidR="00247BCD">
        <w:rPr>
          <w:rStyle w:val="Hyperlink"/>
          <w:sz w:val="22"/>
        </w:rPr>
        <w:t>,</w:t>
      </w:r>
      <w:r w:rsidR="003A55B2" w:rsidRPr="00486714">
        <w:t xml:space="preserve"> </w:t>
      </w:r>
      <w:r w:rsidR="0035244B">
        <w:t xml:space="preserve">September 16-19 in Minneapolis, MN. </w:t>
      </w:r>
      <w:r w:rsidR="00247BCD" w:rsidRPr="00FC4B2E">
        <w:rPr>
          <w:rFonts w:cs="Arial"/>
          <w:color w:val="auto"/>
          <w:szCs w:val="22"/>
        </w:rPr>
        <w:t>The</w:t>
      </w:r>
      <w:r w:rsidR="00247BCD">
        <w:rPr>
          <w:rFonts w:cs="Arial"/>
          <w:b/>
          <w:bCs/>
          <w:color w:val="auto"/>
          <w:szCs w:val="22"/>
        </w:rPr>
        <w:t xml:space="preserve"> </w:t>
      </w:r>
      <w:r w:rsidR="00247BCD" w:rsidRPr="00247BCD">
        <w:rPr>
          <w:rFonts w:cs="Arial"/>
          <w:color w:val="auto"/>
          <w:szCs w:val="22"/>
        </w:rPr>
        <w:t>FGIA</w:t>
      </w:r>
      <w:r w:rsidR="00247BCD">
        <w:rPr>
          <w:rFonts w:cs="Arial"/>
          <w:b/>
          <w:bCs/>
          <w:color w:val="auto"/>
          <w:szCs w:val="22"/>
        </w:rPr>
        <w:t xml:space="preserve"> </w:t>
      </w:r>
      <w:r w:rsidR="00247BCD" w:rsidRPr="00F27E1E">
        <w:t>Product Showcase offer</w:t>
      </w:r>
      <w:r w:rsidR="00247BCD">
        <w:t>s</w:t>
      </w:r>
      <w:r w:rsidR="00247BCD" w:rsidRPr="00F27E1E">
        <w:t xml:space="preserve"> participants the chance to learn about the latest </w:t>
      </w:r>
      <w:r w:rsidR="00247BCD">
        <w:t>industry</w:t>
      </w:r>
      <w:r w:rsidR="00247BCD" w:rsidRPr="00F27E1E">
        <w:t xml:space="preserve"> </w:t>
      </w:r>
      <w:r w:rsidR="00247BCD">
        <w:t>innovations</w:t>
      </w:r>
      <w:r w:rsidR="00247BCD" w:rsidRPr="00F27E1E">
        <w:t>.</w:t>
      </w:r>
    </w:p>
    <w:p w14:paraId="503DE02E" w14:textId="5A42FCC0" w:rsidR="003431AA" w:rsidRPr="0053377E" w:rsidRDefault="0053377E" w:rsidP="00C83DF6">
      <w:r w:rsidRPr="0053377E">
        <w:t>“</w:t>
      </w:r>
      <w:r w:rsidR="00FC4B2E">
        <w:t xml:space="preserve">This popular event </w:t>
      </w:r>
      <w:r w:rsidR="00B65276">
        <w:t>draws a large crowd</w:t>
      </w:r>
      <w:r w:rsidR="00D24B59">
        <w:t xml:space="preserve"> every year</w:t>
      </w:r>
      <w:r w:rsidRPr="0053377E">
        <w:t>,” said Florica Vlad, FGIA Events Manager.</w:t>
      </w:r>
      <w:r w:rsidR="003431AA" w:rsidRPr="0053377E">
        <w:t xml:space="preserve"> </w:t>
      </w:r>
      <w:r w:rsidR="00FC4B2E">
        <w:t>“Whether you</w:t>
      </w:r>
      <w:r w:rsidR="00D24B59">
        <w:t>’re showcasing</w:t>
      </w:r>
      <w:r w:rsidR="00FC4B2E">
        <w:t xml:space="preserve"> your products or simply </w:t>
      </w:r>
      <w:r w:rsidR="00093173">
        <w:t xml:space="preserve">exploring the latest </w:t>
      </w:r>
      <w:r w:rsidR="00D379C3">
        <w:t>industry</w:t>
      </w:r>
      <w:r w:rsidR="00FC4B2E">
        <w:t xml:space="preserve"> </w:t>
      </w:r>
      <w:r w:rsidR="00247BCD">
        <w:t xml:space="preserve">trends and </w:t>
      </w:r>
      <w:r w:rsidR="00FC4B2E">
        <w:t>technolog</w:t>
      </w:r>
      <w:r w:rsidR="00247BCD">
        <w:t>ies</w:t>
      </w:r>
      <w:r w:rsidR="00FC4B2E">
        <w:t xml:space="preserve">, </w:t>
      </w:r>
      <w:r w:rsidR="00247BCD">
        <w:t>the Product Showcase</w:t>
      </w:r>
      <w:r w:rsidR="00FC4B2E">
        <w:t xml:space="preserve"> </w:t>
      </w:r>
      <w:r w:rsidR="00D379C3">
        <w:t>offers</w:t>
      </w:r>
      <w:r w:rsidR="006C6B6D">
        <w:t xml:space="preserve"> an educational and enjoyable experience for everyone</w:t>
      </w:r>
      <w:r w:rsidR="00FC4B2E">
        <w:t xml:space="preserve">. </w:t>
      </w:r>
      <w:r w:rsidR="006C6B6D">
        <w:t xml:space="preserve">Enjoy </w:t>
      </w:r>
      <w:r w:rsidR="00FC4B2E">
        <w:t>a drink</w:t>
      </w:r>
      <w:r w:rsidR="001D040A">
        <w:t xml:space="preserve"> and </w:t>
      </w:r>
      <w:r w:rsidR="00D07213">
        <w:t xml:space="preserve">some </w:t>
      </w:r>
      <w:r w:rsidR="001D040A">
        <w:t xml:space="preserve">classic Minneapolis </w:t>
      </w:r>
      <w:r w:rsidR="00D07213">
        <w:t xml:space="preserve">comfort food </w:t>
      </w:r>
      <w:r w:rsidR="00FC4B2E">
        <w:t>a</w:t>
      </w:r>
      <w:r w:rsidR="00BE7A6F">
        <w:t>s you browse the</w:t>
      </w:r>
      <w:r w:rsidR="00FC4B2E">
        <w:t xml:space="preserve"> display</w:t>
      </w:r>
      <w:r w:rsidR="00BE7A6F">
        <w:t>s</w:t>
      </w:r>
      <w:r w:rsidR="00FC4B2E">
        <w:t>.”</w:t>
      </w:r>
    </w:p>
    <w:p w14:paraId="2FAB112C" w14:textId="07FA09DA" w:rsidR="004F24E5" w:rsidRPr="004F24E5" w:rsidRDefault="004F24E5" w:rsidP="00247BCD">
      <w:pPr>
        <w:rPr>
          <w:b/>
          <w:bCs/>
        </w:rPr>
      </w:pPr>
      <w:r w:rsidRPr="004F24E5">
        <w:rPr>
          <w:b/>
          <w:bCs/>
        </w:rPr>
        <w:t>Exhibitor Information</w:t>
      </w:r>
    </w:p>
    <w:p w14:paraId="59AD0439" w14:textId="40500371" w:rsidR="00FC4B2E" w:rsidRDefault="00247BCD" w:rsidP="00C83DF6">
      <w:r>
        <w:t xml:space="preserve">FGIA Category 1 and 2 member companies, as well as GPC-only supplier members, are invited to exhibit products and services at this hands-on, once-a-year event. All exhibitors will be provided with a six-foot table, including a table skirt and two chairs. </w:t>
      </w:r>
      <w:r w:rsidR="003D2D13">
        <w:t xml:space="preserve">Learn more about exhibitor options at </w:t>
      </w:r>
      <w:hyperlink r:id="rId12" w:history="1">
        <w:r w:rsidR="003D2D13" w:rsidRPr="003D2D13">
          <w:rPr>
            <w:rStyle w:val="Hyperlink"/>
            <w:sz w:val="22"/>
          </w:rPr>
          <w:t>FGIAonlin</w:t>
        </w:r>
        <w:r w:rsidR="003D2D13" w:rsidRPr="003D2D13">
          <w:rPr>
            <w:rStyle w:val="Hyperlink"/>
            <w:sz w:val="22"/>
          </w:rPr>
          <w:t>e</w:t>
        </w:r>
        <w:r w:rsidR="003D2D13" w:rsidRPr="003D2D13">
          <w:rPr>
            <w:rStyle w:val="Hyperlink"/>
            <w:sz w:val="22"/>
          </w:rPr>
          <w:t>.org/showcase</w:t>
        </w:r>
      </w:hyperlink>
      <w:r w:rsidR="003D2D13">
        <w:t>.</w:t>
      </w:r>
    </w:p>
    <w:p w14:paraId="2F2F399F" w14:textId="4F6788E3" w:rsidR="004F24E5" w:rsidRPr="004F24E5" w:rsidRDefault="004F24E5" w:rsidP="00C83DF6">
      <w:pPr>
        <w:rPr>
          <w:b/>
          <w:bCs/>
        </w:rPr>
      </w:pPr>
      <w:r w:rsidRPr="004F24E5">
        <w:rPr>
          <w:b/>
          <w:bCs/>
        </w:rPr>
        <w:t>Conference Registration</w:t>
      </w:r>
    </w:p>
    <w:p w14:paraId="29EF28BF" w14:textId="58A0D373" w:rsidR="00F27E1E" w:rsidRDefault="00F27E1E" w:rsidP="00C83DF6">
      <w:r>
        <w:t xml:space="preserve">Register now </w:t>
      </w:r>
      <w:r w:rsidR="00247BCD">
        <w:t>to participate in this networking opportunity at</w:t>
      </w:r>
      <w:r>
        <w:t xml:space="preserve"> the </w:t>
      </w:r>
      <w:hyperlink r:id="rId13" w:history="1">
        <w:r w:rsidRPr="00F27E1E">
          <w:rPr>
            <w:rStyle w:val="Hyperlink"/>
            <w:sz w:val="22"/>
          </w:rPr>
          <w:t>in-person e</w:t>
        </w:r>
        <w:r w:rsidRPr="00F27E1E">
          <w:rPr>
            <w:rStyle w:val="Hyperlink"/>
            <w:sz w:val="22"/>
          </w:rPr>
          <w:t>v</w:t>
        </w:r>
        <w:r w:rsidRPr="00F27E1E">
          <w:rPr>
            <w:rStyle w:val="Hyperlink"/>
            <w:sz w:val="22"/>
          </w:rPr>
          <w:t>ent</w:t>
        </w:r>
      </w:hyperlink>
      <w:r w:rsidR="00247BCD">
        <w:t>.</w:t>
      </w:r>
    </w:p>
    <w:p w14:paraId="0025EA58" w14:textId="48C8214B" w:rsidR="002C156D" w:rsidRDefault="00930EA7" w:rsidP="00C83DF6">
      <w:r>
        <w:t>For mo</w:t>
      </w:r>
      <w:r w:rsidR="00CE734A" w:rsidRPr="00FC0D8D">
        <w:t>re information</w:t>
      </w:r>
      <w:r w:rsidR="00917314">
        <w:t xml:space="preserve"> about FGIA </w:t>
      </w:r>
      <w:r w:rsidR="00AD6B08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4" w:history="1">
        <w:r w:rsidR="007A3F22">
          <w:rPr>
            <w:rStyle w:val="Hyperlink"/>
            <w:sz w:val="22"/>
          </w:rPr>
          <w:t>FGI</w:t>
        </w:r>
        <w:r w:rsidR="007A3F22">
          <w:rPr>
            <w:rStyle w:val="Hyperlink"/>
            <w:sz w:val="22"/>
          </w:rPr>
          <w:t>A</w:t>
        </w:r>
        <w:r w:rsidR="007A3F22">
          <w:rPr>
            <w:rStyle w:val="Hyperlink"/>
            <w:sz w:val="22"/>
          </w:rPr>
          <w:t>online.org</w:t>
        </w:r>
      </w:hyperlink>
      <w:r w:rsidR="00AD6B08">
        <w:rPr>
          <w:rStyle w:val="Hyperlink"/>
          <w:sz w:val="22"/>
        </w:rPr>
        <w:t>/events</w:t>
      </w:r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34560" w14:textId="77777777" w:rsidR="00DE5630" w:rsidRDefault="00DE5630">
      <w:pPr>
        <w:spacing w:after="0" w:line="240" w:lineRule="auto"/>
      </w:pPr>
      <w:r>
        <w:separator/>
      </w:r>
    </w:p>
  </w:endnote>
  <w:endnote w:type="continuationSeparator" w:id="0">
    <w:p w14:paraId="3106D17B" w14:textId="77777777" w:rsidR="00DE5630" w:rsidRDefault="00DE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A3AEE" w14:textId="77777777" w:rsidR="00DE5630" w:rsidRDefault="00DE5630">
      <w:pPr>
        <w:spacing w:after="0" w:line="240" w:lineRule="auto"/>
      </w:pPr>
      <w:r>
        <w:separator/>
      </w:r>
    </w:p>
  </w:footnote>
  <w:footnote w:type="continuationSeparator" w:id="0">
    <w:p w14:paraId="69AFA3C9" w14:textId="77777777" w:rsidR="00DE5630" w:rsidRDefault="00DE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71D2F"/>
    <w:multiLevelType w:val="hybridMultilevel"/>
    <w:tmpl w:val="909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E0369"/>
    <w:multiLevelType w:val="hybridMultilevel"/>
    <w:tmpl w:val="0220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3"/>
  </w:num>
  <w:num w:numId="3" w16cid:durableId="2017417357">
    <w:abstractNumId w:val="7"/>
  </w:num>
  <w:num w:numId="4" w16cid:durableId="1391268474">
    <w:abstractNumId w:val="2"/>
  </w:num>
  <w:num w:numId="5" w16cid:durableId="1773815073">
    <w:abstractNumId w:val="12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4"/>
  </w:num>
  <w:num w:numId="11" w16cid:durableId="558713910">
    <w:abstractNumId w:val="8"/>
  </w:num>
  <w:num w:numId="12" w16cid:durableId="170217207">
    <w:abstractNumId w:val="4"/>
  </w:num>
  <w:num w:numId="13" w16cid:durableId="649748747">
    <w:abstractNumId w:val="15"/>
  </w:num>
  <w:num w:numId="14" w16cid:durableId="476531495">
    <w:abstractNumId w:val="10"/>
  </w:num>
  <w:num w:numId="15" w16cid:durableId="1875968756">
    <w:abstractNumId w:val="11"/>
  </w:num>
  <w:num w:numId="16" w16cid:durableId="294869999">
    <w:abstractNumId w:val="9"/>
  </w:num>
  <w:num w:numId="17" w16cid:durableId="1122377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636C1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4E3B"/>
    <w:rsid w:val="0008620F"/>
    <w:rsid w:val="000863E3"/>
    <w:rsid w:val="000863E7"/>
    <w:rsid w:val="000910BB"/>
    <w:rsid w:val="00093173"/>
    <w:rsid w:val="000A40F8"/>
    <w:rsid w:val="000A44CD"/>
    <w:rsid w:val="000A5D59"/>
    <w:rsid w:val="000C0743"/>
    <w:rsid w:val="000C61D1"/>
    <w:rsid w:val="000C7575"/>
    <w:rsid w:val="000D1085"/>
    <w:rsid w:val="000E1D4F"/>
    <w:rsid w:val="000E2578"/>
    <w:rsid w:val="000E28AE"/>
    <w:rsid w:val="000E2B1B"/>
    <w:rsid w:val="000F28C4"/>
    <w:rsid w:val="000F32D4"/>
    <w:rsid w:val="000F6DD4"/>
    <w:rsid w:val="00100810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4EE4"/>
    <w:rsid w:val="001551CB"/>
    <w:rsid w:val="00157286"/>
    <w:rsid w:val="00162CE8"/>
    <w:rsid w:val="00186B9A"/>
    <w:rsid w:val="00193DC9"/>
    <w:rsid w:val="00195B04"/>
    <w:rsid w:val="001A39FC"/>
    <w:rsid w:val="001A581E"/>
    <w:rsid w:val="001A72A9"/>
    <w:rsid w:val="001B5742"/>
    <w:rsid w:val="001C47FC"/>
    <w:rsid w:val="001C58B5"/>
    <w:rsid w:val="001C5E9D"/>
    <w:rsid w:val="001C7E3F"/>
    <w:rsid w:val="001D040A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47BCD"/>
    <w:rsid w:val="0025134B"/>
    <w:rsid w:val="0025359D"/>
    <w:rsid w:val="002573A0"/>
    <w:rsid w:val="00263188"/>
    <w:rsid w:val="002649EB"/>
    <w:rsid w:val="0027036E"/>
    <w:rsid w:val="00270664"/>
    <w:rsid w:val="00280241"/>
    <w:rsid w:val="0028039D"/>
    <w:rsid w:val="0028373F"/>
    <w:rsid w:val="0028448A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48CD"/>
    <w:rsid w:val="0033224B"/>
    <w:rsid w:val="00332539"/>
    <w:rsid w:val="00335AC0"/>
    <w:rsid w:val="003375FE"/>
    <w:rsid w:val="00340065"/>
    <w:rsid w:val="00342D50"/>
    <w:rsid w:val="003431AA"/>
    <w:rsid w:val="003443B6"/>
    <w:rsid w:val="00345218"/>
    <w:rsid w:val="0035244B"/>
    <w:rsid w:val="00356961"/>
    <w:rsid w:val="0036051A"/>
    <w:rsid w:val="00363322"/>
    <w:rsid w:val="0036575D"/>
    <w:rsid w:val="003678EE"/>
    <w:rsid w:val="00367A21"/>
    <w:rsid w:val="003716A6"/>
    <w:rsid w:val="00380F96"/>
    <w:rsid w:val="0038384C"/>
    <w:rsid w:val="0038451E"/>
    <w:rsid w:val="00384B5C"/>
    <w:rsid w:val="003928EF"/>
    <w:rsid w:val="00396D85"/>
    <w:rsid w:val="00396FE6"/>
    <w:rsid w:val="003A55B2"/>
    <w:rsid w:val="003B017E"/>
    <w:rsid w:val="003B437E"/>
    <w:rsid w:val="003C0218"/>
    <w:rsid w:val="003C4460"/>
    <w:rsid w:val="003C48D3"/>
    <w:rsid w:val="003D2D13"/>
    <w:rsid w:val="003D5897"/>
    <w:rsid w:val="003E026C"/>
    <w:rsid w:val="003E035A"/>
    <w:rsid w:val="003E19CA"/>
    <w:rsid w:val="003E2407"/>
    <w:rsid w:val="003E5E91"/>
    <w:rsid w:val="003F1C8A"/>
    <w:rsid w:val="003F3D28"/>
    <w:rsid w:val="003F7709"/>
    <w:rsid w:val="00404769"/>
    <w:rsid w:val="00404EBB"/>
    <w:rsid w:val="004071D2"/>
    <w:rsid w:val="0040730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05DD"/>
    <w:rsid w:val="00476339"/>
    <w:rsid w:val="00476846"/>
    <w:rsid w:val="004777D3"/>
    <w:rsid w:val="00477E93"/>
    <w:rsid w:val="0048328A"/>
    <w:rsid w:val="00486661"/>
    <w:rsid w:val="00486714"/>
    <w:rsid w:val="004907CC"/>
    <w:rsid w:val="00490E6C"/>
    <w:rsid w:val="00494C61"/>
    <w:rsid w:val="004A05C5"/>
    <w:rsid w:val="004A1526"/>
    <w:rsid w:val="004A5070"/>
    <w:rsid w:val="004B29C3"/>
    <w:rsid w:val="004B6EC3"/>
    <w:rsid w:val="004B74AD"/>
    <w:rsid w:val="004C31E0"/>
    <w:rsid w:val="004C35D9"/>
    <w:rsid w:val="004C65DB"/>
    <w:rsid w:val="004D07F0"/>
    <w:rsid w:val="004D099B"/>
    <w:rsid w:val="004E37DE"/>
    <w:rsid w:val="004E46FE"/>
    <w:rsid w:val="004E5DB8"/>
    <w:rsid w:val="004F194C"/>
    <w:rsid w:val="004F24E5"/>
    <w:rsid w:val="004F3A25"/>
    <w:rsid w:val="004F6E72"/>
    <w:rsid w:val="00502073"/>
    <w:rsid w:val="0050488E"/>
    <w:rsid w:val="00506F0B"/>
    <w:rsid w:val="0052064A"/>
    <w:rsid w:val="00523AA8"/>
    <w:rsid w:val="00524FC3"/>
    <w:rsid w:val="005257C4"/>
    <w:rsid w:val="0052685A"/>
    <w:rsid w:val="00530B72"/>
    <w:rsid w:val="00532659"/>
    <w:rsid w:val="0053377E"/>
    <w:rsid w:val="005404D7"/>
    <w:rsid w:val="00543F8F"/>
    <w:rsid w:val="0054638A"/>
    <w:rsid w:val="005500F1"/>
    <w:rsid w:val="00566D81"/>
    <w:rsid w:val="00570D21"/>
    <w:rsid w:val="0057201B"/>
    <w:rsid w:val="00575ECC"/>
    <w:rsid w:val="00576237"/>
    <w:rsid w:val="005839A5"/>
    <w:rsid w:val="005858E1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1B79"/>
    <w:rsid w:val="0062398A"/>
    <w:rsid w:val="006317F5"/>
    <w:rsid w:val="00631C6B"/>
    <w:rsid w:val="00633C63"/>
    <w:rsid w:val="00635D81"/>
    <w:rsid w:val="00655CA4"/>
    <w:rsid w:val="00657D9F"/>
    <w:rsid w:val="00660EF6"/>
    <w:rsid w:val="00663171"/>
    <w:rsid w:val="0066459D"/>
    <w:rsid w:val="00664729"/>
    <w:rsid w:val="00664BE4"/>
    <w:rsid w:val="00670AE6"/>
    <w:rsid w:val="00671275"/>
    <w:rsid w:val="00674CCF"/>
    <w:rsid w:val="0067712B"/>
    <w:rsid w:val="00677FC8"/>
    <w:rsid w:val="00682364"/>
    <w:rsid w:val="006839AC"/>
    <w:rsid w:val="0069166D"/>
    <w:rsid w:val="006926B3"/>
    <w:rsid w:val="00696FBB"/>
    <w:rsid w:val="006973F6"/>
    <w:rsid w:val="00697799"/>
    <w:rsid w:val="006A31FF"/>
    <w:rsid w:val="006A5BEE"/>
    <w:rsid w:val="006C08F5"/>
    <w:rsid w:val="006C294F"/>
    <w:rsid w:val="006C5F6E"/>
    <w:rsid w:val="006C6B6D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DD6"/>
    <w:rsid w:val="00783EA4"/>
    <w:rsid w:val="00784394"/>
    <w:rsid w:val="00784F7B"/>
    <w:rsid w:val="00785E51"/>
    <w:rsid w:val="007905BA"/>
    <w:rsid w:val="00791AFA"/>
    <w:rsid w:val="00791C14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5517"/>
    <w:rsid w:val="008567A8"/>
    <w:rsid w:val="008610E9"/>
    <w:rsid w:val="00862CBF"/>
    <w:rsid w:val="008646F5"/>
    <w:rsid w:val="00866704"/>
    <w:rsid w:val="0086670D"/>
    <w:rsid w:val="008701F1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A4B03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357BE"/>
    <w:rsid w:val="00936E62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0CDA"/>
    <w:rsid w:val="00996982"/>
    <w:rsid w:val="009A0248"/>
    <w:rsid w:val="009A23BB"/>
    <w:rsid w:val="009A2C5D"/>
    <w:rsid w:val="009B3BB5"/>
    <w:rsid w:val="009B572A"/>
    <w:rsid w:val="009C1FCE"/>
    <w:rsid w:val="009C478A"/>
    <w:rsid w:val="009C5D63"/>
    <w:rsid w:val="009D4E05"/>
    <w:rsid w:val="009D626F"/>
    <w:rsid w:val="009D7532"/>
    <w:rsid w:val="009D78B5"/>
    <w:rsid w:val="009E4299"/>
    <w:rsid w:val="009E475A"/>
    <w:rsid w:val="009E5895"/>
    <w:rsid w:val="009E773D"/>
    <w:rsid w:val="009E7961"/>
    <w:rsid w:val="009E797A"/>
    <w:rsid w:val="009F4F88"/>
    <w:rsid w:val="009F6D20"/>
    <w:rsid w:val="00A03A37"/>
    <w:rsid w:val="00A1046C"/>
    <w:rsid w:val="00A11785"/>
    <w:rsid w:val="00A3027E"/>
    <w:rsid w:val="00A311A2"/>
    <w:rsid w:val="00A41F02"/>
    <w:rsid w:val="00A43707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A1F42"/>
    <w:rsid w:val="00AB09AB"/>
    <w:rsid w:val="00AC0581"/>
    <w:rsid w:val="00AC08FA"/>
    <w:rsid w:val="00AC5F33"/>
    <w:rsid w:val="00AC6DB8"/>
    <w:rsid w:val="00AD1FC5"/>
    <w:rsid w:val="00AD30CE"/>
    <w:rsid w:val="00AD6B08"/>
    <w:rsid w:val="00AE1550"/>
    <w:rsid w:val="00AE1E8F"/>
    <w:rsid w:val="00AE201A"/>
    <w:rsid w:val="00AF2967"/>
    <w:rsid w:val="00AF4A0B"/>
    <w:rsid w:val="00B03BCD"/>
    <w:rsid w:val="00B10592"/>
    <w:rsid w:val="00B15259"/>
    <w:rsid w:val="00B178D4"/>
    <w:rsid w:val="00B21502"/>
    <w:rsid w:val="00B27515"/>
    <w:rsid w:val="00B362B4"/>
    <w:rsid w:val="00B3724B"/>
    <w:rsid w:val="00B37FE2"/>
    <w:rsid w:val="00B41AB3"/>
    <w:rsid w:val="00B42E4E"/>
    <w:rsid w:val="00B43C0A"/>
    <w:rsid w:val="00B472EA"/>
    <w:rsid w:val="00B62828"/>
    <w:rsid w:val="00B65276"/>
    <w:rsid w:val="00B673E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6E09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2DD0"/>
    <w:rsid w:val="00BE46C0"/>
    <w:rsid w:val="00BE723E"/>
    <w:rsid w:val="00BE725D"/>
    <w:rsid w:val="00BE7A6F"/>
    <w:rsid w:val="00BF529A"/>
    <w:rsid w:val="00C063FA"/>
    <w:rsid w:val="00C150E4"/>
    <w:rsid w:val="00C209CD"/>
    <w:rsid w:val="00C20F0A"/>
    <w:rsid w:val="00C24AE7"/>
    <w:rsid w:val="00C2720B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4F9"/>
    <w:rsid w:val="00C81AED"/>
    <w:rsid w:val="00C82D43"/>
    <w:rsid w:val="00C83923"/>
    <w:rsid w:val="00C83DF6"/>
    <w:rsid w:val="00C84837"/>
    <w:rsid w:val="00C90AF1"/>
    <w:rsid w:val="00C91C9E"/>
    <w:rsid w:val="00CA6FA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07213"/>
    <w:rsid w:val="00D10192"/>
    <w:rsid w:val="00D14F26"/>
    <w:rsid w:val="00D214C1"/>
    <w:rsid w:val="00D22ED3"/>
    <w:rsid w:val="00D2326A"/>
    <w:rsid w:val="00D24B59"/>
    <w:rsid w:val="00D32244"/>
    <w:rsid w:val="00D32E21"/>
    <w:rsid w:val="00D33DB8"/>
    <w:rsid w:val="00D379C3"/>
    <w:rsid w:val="00D4456F"/>
    <w:rsid w:val="00D45543"/>
    <w:rsid w:val="00D546F2"/>
    <w:rsid w:val="00D60D26"/>
    <w:rsid w:val="00D61E4E"/>
    <w:rsid w:val="00D66EED"/>
    <w:rsid w:val="00D67C50"/>
    <w:rsid w:val="00D72A53"/>
    <w:rsid w:val="00D74B39"/>
    <w:rsid w:val="00D770BE"/>
    <w:rsid w:val="00D77FD6"/>
    <w:rsid w:val="00D87ADD"/>
    <w:rsid w:val="00D92428"/>
    <w:rsid w:val="00D9258D"/>
    <w:rsid w:val="00DA3F60"/>
    <w:rsid w:val="00DA55B0"/>
    <w:rsid w:val="00DA6038"/>
    <w:rsid w:val="00DA6A2F"/>
    <w:rsid w:val="00DB2A7C"/>
    <w:rsid w:val="00DB4E38"/>
    <w:rsid w:val="00DC00FB"/>
    <w:rsid w:val="00DC6BEC"/>
    <w:rsid w:val="00DD2F18"/>
    <w:rsid w:val="00DD4DCC"/>
    <w:rsid w:val="00DD5294"/>
    <w:rsid w:val="00DE189D"/>
    <w:rsid w:val="00DE2039"/>
    <w:rsid w:val="00DE2E2A"/>
    <w:rsid w:val="00DE4674"/>
    <w:rsid w:val="00DE5350"/>
    <w:rsid w:val="00DE563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97D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976D0"/>
    <w:rsid w:val="00EA3709"/>
    <w:rsid w:val="00EA4C2F"/>
    <w:rsid w:val="00EA679D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27E1E"/>
    <w:rsid w:val="00F339EF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0B5F"/>
    <w:rsid w:val="00F74687"/>
    <w:rsid w:val="00F752AF"/>
    <w:rsid w:val="00F8328B"/>
    <w:rsid w:val="00F87122"/>
    <w:rsid w:val="00F90140"/>
    <w:rsid w:val="00F9234A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B2E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8A4B03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events/675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giaonline.org/pages/tabletop-product-showcase-informatio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67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lickr.com/photos/fgiaonline/albums/72177720311350318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2005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2024-08-15T19:00:00Z</dcterms:created>
  <dcterms:modified xsi:type="dcterms:W3CDTF">2024-08-15T19:04:00Z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104f1884b03807afe13b4df89a4b499aa7963f50259ffe1e40ddbfd182bf84d4</vt:lpwstr>
  </property>
</Properties>
</file>