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E8E83" w14:textId="33F470F7" w:rsidR="00EB59F0" w:rsidRPr="00EB59F0" w:rsidRDefault="00EB59F0" w:rsidP="00EB59F0">
      <w:pPr>
        <w:spacing w:after="0" w:line="240" w:lineRule="auto"/>
        <w:contextualSpacing/>
        <w:rPr>
          <w:rFonts w:ascii="Calibri" w:hAnsi="Calibri" w:cs="Calibri"/>
          <w:i/>
          <w:iCs/>
          <w:sz w:val="18"/>
          <w:szCs w:val="18"/>
        </w:rPr>
      </w:pPr>
      <w:r w:rsidRPr="00EB59F0">
        <w:rPr>
          <w:rFonts w:ascii="Calibri" w:hAnsi="Calibri" w:cs="Calibri"/>
          <w:i/>
          <w:iCs/>
          <w:sz w:val="18"/>
          <w:szCs w:val="18"/>
        </w:rPr>
        <w:t>Media contact: Heather West, 612-724-8760, heather@heatherwestpr.com</w:t>
      </w:r>
    </w:p>
    <w:p w14:paraId="6DFE268E" w14:textId="77777777" w:rsidR="00EB59F0" w:rsidRPr="00EB59F0" w:rsidRDefault="00EB59F0" w:rsidP="00EB59F0">
      <w:pPr>
        <w:spacing w:after="0" w:line="240" w:lineRule="auto"/>
        <w:contextualSpacing/>
        <w:rPr>
          <w:rFonts w:ascii="Calibri" w:hAnsi="Calibri" w:cs="Calibri"/>
        </w:rPr>
      </w:pPr>
    </w:p>
    <w:p w14:paraId="4A1A163D" w14:textId="1E7870BD" w:rsidR="00EB59F0" w:rsidRPr="00834140" w:rsidRDefault="00EB59F0" w:rsidP="00EB59F0">
      <w:pPr>
        <w:spacing w:after="0" w:line="240" w:lineRule="auto"/>
        <w:contextualSpacing/>
        <w:jc w:val="center"/>
        <w:rPr>
          <w:rFonts w:ascii="Calibri" w:hAnsi="Calibri" w:cs="Calibri"/>
          <w:b/>
          <w:bCs/>
          <w:sz w:val="30"/>
          <w:szCs w:val="30"/>
        </w:rPr>
      </w:pPr>
      <w:r w:rsidRPr="00834140">
        <w:rPr>
          <w:rFonts w:ascii="Calibri" w:hAnsi="Calibri" w:cs="Calibri"/>
          <w:b/>
          <w:bCs/>
          <w:sz w:val="30"/>
          <w:szCs w:val="30"/>
        </w:rPr>
        <w:t>EFCO INvent</w:t>
      </w:r>
      <w:r w:rsidR="00BE6F58">
        <w:rPr>
          <w:rFonts w:ascii="Calibri" w:hAnsi="Calibri" w:cs="Calibri"/>
          <w:b/>
          <w:bCs/>
          <w:sz w:val="30"/>
          <w:szCs w:val="30"/>
        </w:rPr>
        <w:t>.PLUS</w:t>
      </w:r>
      <w:r w:rsidRPr="00834140">
        <w:rPr>
          <w:rFonts w:ascii="Calibri" w:hAnsi="Calibri" w:cs="Calibri"/>
          <w:b/>
          <w:bCs/>
          <w:sz w:val="30"/>
          <w:szCs w:val="30"/>
        </w:rPr>
        <w:t xml:space="preserve"> </w:t>
      </w:r>
      <w:r w:rsidR="00C66EA2">
        <w:rPr>
          <w:rFonts w:ascii="Calibri" w:hAnsi="Calibri" w:cs="Calibri"/>
          <w:b/>
          <w:bCs/>
          <w:sz w:val="30"/>
          <w:szCs w:val="30"/>
        </w:rPr>
        <w:t>W</w:t>
      </w:r>
      <w:r w:rsidRPr="00834140">
        <w:rPr>
          <w:rFonts w:ascii="Calibri" w:hAnsi="Calibri" w:cs="Calibri"/>
          <w:b/>
          <w:bCs/>
          <w:sz w:val="30"/>
          <w:szCs w:val="30"/>
        </w:rPr>
        <w:t>indow</w:t>
      </w:r>
      <w:r w:rsidR="00C66EA2">
        <w:rPr>
          <w:rFonts w:ascii="Calibri" w:hAnsi="Calibri" w:cs="Calibri"/>
          <w:b/>
          <w:bCs/>
          <w:sz w:val="30"/>
          <w:szCs w:val="30"/>
        </w:rPr>
        <w:t xml:space="preserve"> Series</w:t>
      </w:r>
      <w:r w:rsidRPr="00834140">
        <w:rPr>
          <w:rFonts w:ascii="Calibri" w:hAnsi="Calibri" w:cs="Calibri"/>
          <w:b/>
          <w:bCs/>
          <w:sz w:val="30"/>
          <w:szCs w:val="30"/>
        </w:rPr>
        <w:t xml:space="preserve"> help</w:t>
      </w:r>
      <w:r w:rsidR="00C66EA2">
        <w:rPr>
          <w:rFonts w:ascii="Calibri" w:hAnsi="Calibri" w:cs="Calibri"/>
          <w:b/>
          <w:bCs/>
          <w:sz w:val="30"/>
          <w:szCs w:val="30"/>
        </w:rPr>
        <w:t>s</w:t>
      </w:r>
      <w:r w:rsidRPr="00834140">
        <w:rPr>
          <w:rFonts w:ascii="Calibri" w:hAnsi="Calibri" w:cs="Calibri"/>
          <w:b/>
          <w:bCs/>
          <w:sz w:val="30"/>
          <w:szCs w:val="30"/>
        </w:rPr>
        <w:t xml:space="preserve"> today’s buildings achieve tomorrow’s energy codes and enhance modern aesthetics</w:t>
      </w:r>
    </w:p>
    <w:p w14:paraId="65D3F75A" w14:textId="77777777" w:rsidR="00EB59F0" w:rsidRPr="00EB59F0" w:rsidRDefault="00EB59F0" w:rsidP="00EB59F0">
      <w:pPr>
        <w:spacing w:after="0" w:line="240" w:lineRule="auto"/>
        <w:contextualSpacing/>
        <w:rPr>
          <w:rFonts w:ascii="Calibri" w:hAnsi="Calibri" w:cs="Calibri"/>
        </w:rPr>
      </w:pPr>
    </w:p>
    <w:p w14:paraId="0FC525B1" w14:textId="474FE723" w:rsidR="00EB59F0" w:rsidRPr="00EB59F0" w:rsidRDefault="00EB59F0" w:rsidP="00EB59F0">
      <w:pPr>
        <w:spacing w:after="0" w:line="240" w:lineRule="auto"/>
        <w:contextualSpacing/>
        <w:rPr>
          <w:rFonts w:ascii="Calibri" w:hAnsi="Calibri" w:cs="Calibri"/>
        </w:rPr>
      </w:pPr>
      <w:r w:rsidRPr="00EB59F0">
        <w:rPr>
          <w:rFonts w:ascii="Calibri" w:hAnsi="Calibri" w:cs="Calibri"/>
        </w:rPr>
        <w:t>Wausau, Wisconsin (Sept. 2024) – Helping commercial, institutional and multifamily buildings achieve tomorrow’s energy codes today, EFCO INvent</w:t>
      </w:r>
      <w:r w:rsidR="00BE6F58">
        <w:rPr>
          <w:rFonts w:ascii="Calibri" w:hAnsi="Calibri" w:cs="Calibri"/>
        </w:rPr>
        <w:t xml:space="preserve">.PLUS </w:t>
      </w:r>
      <w:r w:rsidR="00C66EA2">
        <w:rPr>
          <w:rFonts w:ascii="Calibri" w:hAnsi="Calibri" w:cs="Calibri"/>
        </w:rPr>
        <w:t>W</w:t>
      </w:r>
      <w:r w:rsidRPr="00EB59F0">
        <w:rPr>
          <w:rFonts w:ascii="Calibri" w:hAnsi="Calibri" w:cs="Calibri"/>
        </w:rPr>
        <w:t xml:space="preserve">indow </w:t>
      </w:r>
      <w:r w:rsidR="00C66EA2">
        <w:rPr>
          <w:rFonts w:ascii="Calibri" w:hAnsi="Calibri" w:cs="Calibri"/>
        </w:rPr>
        <w:t xml:space="preserve">Series </w:t>
      </w:r>
      <w:r w:rsidRPr="00EB59F0">
        <w:rPr>
          <w:rFonts w:ascii="Calibri" w:hAnsi="Calibri" w:cs="Calibri"/>
        </w:rPr>
        <w:t>products are engineered to deliver best-in-class thermal performance and enhance modern aesthetics with narrow sightlines. Th</w:t>
      </w:r>
      <w:r w:rsidR="00C66EA2">
        <w:rPr>
          <w:rFonts w:ascii="Calibri" w:hAnsi="Calibri" w:cs="Calibri"/>
        </w:rPr>
        <w:t xml:space="preserve">is product series </w:t>
      </w:r>
      <w:r w:rsidRPr="00EB59F0">
        <w:rPr>
          <w:rFonts w:ascii="Calibri" w:hAnsi="Calibri" w:cs="Calibri"/>
        </w:rPr>
        <w:t>includes fixed, awning, hopper and casement windows by EFCO, a brand of Apogee Enterprises’ Architectural Framing Systems segment.</w:t>
      </w:r>
    </w:p>
    <w:p w14:paraId="1943C3A8" w14:textId="77777777" w:rsidR="00EB59F0" w:rsidRPr="00EB59F0" w:rsidRDefault="00EB59F0" w:rsidP="00EB59F0">
      <w:pPr>
        <w:spacing w:after="0" w:line="240" w:lineRule="auto"/>
        <w:contextualSpacing/>
        <w:rPr>
          <w:rFonts w:ascii="Calibri" w:hAnsi="Calibri" w:cs="Calibri"/>
        </w:rPr>
      </w:pPr>
    </w:p>
    <w:p w14:paraId="48BF3990" w14:textId="76695A0A" w:rsidR="0036018D" w:rsidRDefault="0036018D" w:rsidP="00EB59F0">
      <w:pPr>
        <w:spacing w:after="0" w:line="240" w:lineRule="auto"/>
        <w:contextualSpacing/>
        <w:rPr>
          <w:rFonts w:ascii="Calibri" w:hAnsi="Calibri" w:cs="Calibri"/>
        </w:rPr>
      </w:pPr>
      <w:r>
        <w:rPr>
          <w:rFonts w:ascii="Calibri" w:hAnsi="Calibri" w:cs="Calibri"/>
        </w:rPr>
        <w:t xml:space="preserve">Three frame depths </w:t>
      </w:r>
      <w:r w:rsidR="00DC555C">
        <w:rPr>
          <w:rFonts w:ascii="Calibri" w:hAnsi="Calibri" w:cs="Calibri"/>
        </w:rPr>
        <w:t xml:space="preserve">for </w:t>
      </w:r>
      <w:r w:rsidR="00DC555C" w:rsidRPr="00EB59F0">
        <w:rPr>
          <w:rFonts w:ascii="Calibri" w:hAnsi="Calibri" w:cs="Calibri"/>
        </w:rPr>
        <w:t>EFCO INvent</w:t>
      </w:r>
      <w:r w:rsidR="00DC555C">
        <w:rPr>
          <w:rFonts w:ascii="Calibri" w:hAnsi="Calibri" w:cs="Calibri"/>
        </w:rPr>
        <w:t>.PLUS W</w:t>
      </w:r>
      <w:r w:rsidR="00DC555C" w:rsidRPr="00EB59F0">
        <w:rPr>
          <w:rFonts w:ascii="Calibri" w:hAnsi="Calibri" w:cs="Calibri"/>
        </w:rPr>
        <w:t xml:space="preserve">indow </w:t>
      </w:r>
      <w:r w:rsidR="00DC555C">
        <w:rPr>
          <w:rFonts w:ascii="Calibri" w:hAnsi="Calibri" w:cs="Calibri"/>
        </w:rPr>
        <w:t xml:space="preserve">Series </w:t>
      </w:r>
      <w:r>
        <w:rPr>
          <w:rFonts w:ascii="Calibri" w:hAnsi="Calibri" w:cs="Calibri"/>
        </w:rPr>
        <w:t xml:space="preserve">are </w:t>
      </w:r>
      <w:r w:rsidR="00DC555C">
        <w:rPr>
          <w:rFonts w:ascii="Calibri" w:hAnsi="Calibri" w:cs="Calibri"/>
        </w:rPr>
        <w:t xml:space="preserve">available: </w:t>
      </w:r>
      <w:r>
        <w:rPr>
          <w:rFonts w:ascii="Calibri" w:hAnsi="Calibri" w:cs="Calibri"/>
        </w:rPr>
        <w:t>2250i</w:t>
      </w:r>
      <w:r w:rsidR="000473B7">
        <w:rPr>
          <w:rFonts w:ascii="Calibri" w:hAnsi="Calibri" w:cs="Calibri"/>
        </w:rPr>
        <w:t>-</w:t>
      </w:r>
      <w:r>
        <w:rPr>
          <w:rFonts w:ascii="Calibri" w:hAnsi="Calibri" w:cs="Calibri"/>
        </w:rPr>
        <w:t>XP is</w:t>
      </w:r>
      <w:r w:rsidRPr="00EB59F0">
        <w:rPr>
          <w:rFonts w:ascii="Calibri" w:hAnsi="Calibri" w:cs="Calibri"/>
        </w:rPr>
        <w:t xml:space="preserve"> 3-11/16</w:t>
      </w:r>
      <w:r>
        <w:rPr>
          <w:rFonts w:ascii="Calibri" w:hAnsi="Calibri" w:cs="Calibri"/>
        </w:rPr>
        <w:t xml:space="preserve"> inches deep</w:t>
      </w:r>
      <w:r w:rsidRPr="00EB59F0">
        <w:rPr>
          <w:rFonts w:ascii="Calibri" w:hAnsi="Calibri" w:cs="Calibri"/>
        </w:rPr>
        <w:t xml:space="preserve">, </w:t>
      </w:r>
      <w:r>
        <w:rPr>
          <w:rFonts w:ascii="Calibri" w:hAnsi="Calibri" w:cs="Calibri"/>
        </w:rPr>
        <w:t>3250i</w:t>
      </w:r>
      <w:r w:rsidR="00BE6F58">
        <w:rPr>
          <w:rFonts w:ascii="Calibri" w:hAnsi="Calibri" w:cs="Calibri"/>
        </w:rPr>
        <w:t>-</w:t>
      </w:r>
      <w:r>
        <w:rPr>
          <w:rFonts w:ascii="Calibri" w:hAnsi="Calibri" w:cs="Calibri"/>
        </w:rPr>
        <w:t xml:space="preserve">XP is </w:t>
      </w:r>
      <w:r w:rsidRPr="00EB59F0">
        <w:rPr>
          <w:rFonts w:ascii="Calibri" w:hAnsi="Calibri" w:cs="Calibri"/>
        </w:rPr>
        <w:t>4-11/16</w:t>
      </w:r>
      <w:r>
        <w:rPr>
          <w:rFonts w:ascii="Calibri" w:hAnsi="Calibri" w:cs="Calibri"/>
        </w:rPr>
        <w:t xml:space="preserve"> inches deep</w:t>
      </w:r>
      <w:r w:rsidRPr="00EB59F0">
        <w:rPr>
          <w:rFonts w:ascii="Calibri" w:hAnsi="Calibri" w:cs="Calibri"/>
        </w:rPr>
        <w:t xml:space="preserve"> and </w:t>
      </w:r>
      <w:r w:rsidR="000473B7">
        <w:rPr>
          <w:rFonts w:ascii="Calibri" w:hAnsi="Calibri" w:cs="Calibri"/>
        </w:rPr>
        <w:t>4</w:t>
      </w:r>
      <w:r>
        <w:rPr>
          <w:rFonts w:ascii="Calibri" w:hAnsi="Calibri" w:cs="Calibri"/>
        </w:rPr>
        <w:t>250i</w:t>
      </w:r>
      <w:r w:rsidR="000473B7">
        <w:rPr>
          <w:rFonts w:ascii="Calibri" w:hAnsi="Calibri" w:cs="Calibri"/>
        </w:rPr>
        <w:t>-</w:t>
      </w:r>
      <w:r>
        <w:rPr>
          <w:rFonts w:ascii="Calibri" w:hAnsi="Calibri" w:cs="Calibri"/>
        </w:rPr>
        <w:t xml:space="preserve">XP is </w:t>
      </w:r>
      <w:r w:rsidRPr="00EB59F0">
        <w:rPr>
          <w:rFonts w:ascii="Calibri" w:hAnsi="Calibri" w:cs="Calibri"/>
        </w:rPr>
        <w:t>5-11/16</w:t>
      </w:r>
      <w:r>
        <w:rPr>
          <w:rFonts w:ascii="Calibri" w:hAnsi="Calibri" w:cs="Calibri"/>
        </w:rPr>
        <w:t xml:space="preserve"> </w:t>
      </w:r>
      <w:r w:rsidRPr="00EB59F0">
        <w:rPr>
          <w:rFonts w:ascii="Calibri" w:hAnsi="Calibri" w:cs="Calibri"/>
        </w:rPr>
        <w:t>inch</w:t>
      </w:r>
      <w:r>
        <w:rPr>
          <w:rFonts w:ascii="Calibri" w:hAnsi="Calibri" w:cs="Calibri"/>
        </w:rPr>
        <w:t>es deep. A</w:t>
      </w:r>
      <w:r w:rsidRPr="00EB59F0">
        <w:rPr>
          <w:rFonts w:ascii="Calibri" w:hAnsi="Calibri" w:cs="Calibri"/>
        </w:rPr>
        <w:t xml:space="preserve"> range of </w:t>
      </w:r>
      <w:r>
        <w:rPr>
          <w:rFonts w:ascii="Calibri" w:hAnsi="Calibri" w:cs="Calibri"/>
        </w:rPr>
        <w:t xml:space="preserve">window </w:t>
      </w:r>
      <w:r w:rsidRPr="00EB59F0">
        <w:rPr>
          <w:rFonts w:ascii="Calibri" w:hAnsi="Calibri" w:cs="Calibri"/>
        </w:rPr>
        <w:t>sizes accommodate double- and triple-pane insulating glass units (IGUs).</w:t>
      </w:r>
    </w:p>
    <w:p w14:paraId="63865355" w14:textId="77777777" w:rsidR="0036018D" w:rsidRDefault="0036018D" w:rsidP="00EB59F0">
      <w:pPr>
        <w:spacing w:after="0" w:line="240" w:lineRule="auto"/>
        <w:contextualSpacing/>
        <w:rPr>
          <w:rFonts w:ascii="Calibri" w:hAnsi="Calibri" w:cs="Calibri"/>
        </w:rPr>
      </w:pPr>
    </w:p>
    <w:p w14:paraId="57B5BB07" w14:textId="60BA0D6B" w:rsidR="00EB59F0" w:rsidRPr="00EB59F0" w:rsidRDefault="0036018D" w:rsidP="00EB59F0">
      <w:pPr>
        <w:spacing w:after="0" w:line="240" w:lineRule="auto"/>
        <w:contextualSpacing/>
        <w:rPr>
          <w:rFonts w:ascii="Calibri" w:hAnsi="Calibri" w:cs="Calibri"/>
        </w:rPr>
      </w:pPr>
      <w:r w:rsidRPr="00EB59F0">
        <w:rPr>
          <w:rFonts w:ascii="Calibri" w:hAnsi="Calibri" w:cs="Calibri"/>
        </w:rPr>
        <w:t>EFCO INvent</w:t>
      </w:r>
      <w:r w:rsidR="000473B7">
        <w:rPr>
          <w:rFonts w:ascii="Calibri" w:hAnsi="Calibri" w:cs="Calibri"/>
        </w:rPr>
        <w:t>.PLUS</w:t>
      </w:r>
      <w:r w:rsidRPr="00EB59F0">
        <w:rPr>
          <w:rFonts w:ascii="Calibri" w:hAnsi="Calibri" w:cs="Calibri"/>
        </w:rPr>
        <w:t xml:space="preserve"> </w:t>
      </w:r>
      <w:r>
        <w:rPr>
          <w:rFonts w:ascii="Calibri" w:hAnsi="Calibri" w:cs="Calibri"/>
        </w:rPr>
        <w:t>W</w:t>
      </w:r>
      <w:r w:rsidRPr="00EB59F0">
        <w:rPr>
          <w:rFonts w:ascii="Calibri" w:hAnsi="Calibri" w:cs="Calibri"/>
        </w:rPr>
        <w:t xml:space="preserve">indow </w:t>
      </w:r>
      <w:r>
        <w:rPr>
          <w:rFonts w:ascii="Calibri" w:hAnsi="Calibri" w:cs="Calibri"/>
        </w:rPr>
        <w:t>Series products</w:t>
      </w:r>
      <w:r w:rsidR="00EB59F0">
        <w:rPr>
          <w:rFonts w:ascii="Calibri" w:hAnsi="Calibri" w:cs="Calibri"/>
        </w:rPr>
        <w:t xml:space="preserve"> </w:t>
      </w:r>
      <w:r w:rsidR="00EB59F0" w:rsidRPr="00EB59F0">
        <w:rPr>
          <w:rFonts w:ascii="Calibri" w:hAnsi="Calibri" w:cs="Calibri"/>
        </w:rPr>
        <w:t>are manufactured using an innovative composite framing that combines 45% aluminum extrusions and 55% engineered polymers. The framing incorporates extra-wide 44mm glass fiber-reinforced, polyamide thermal barriers and non-outgassing polyolefin cavity fillers. The thermally broken frames minimize heat transfer, enhancing the building envelope’s energy efficiency and helping keep interior temperatures consistently comfortable.</w:t>
      </w:r>
    </w:p>
    <w:p w14:paraId="71D4E1D1" w14:textId="77777777" w:rsidR="00EB59F0" w:rsidRPr="00EB59F0" w:rsidRDefault="00EB59F0" w:rsidP="00EB59F0">
      <w:pPr>
        <w:spacing w:after="0" w:line="240" w:lineRule="auto"/>
        <w:contextualSpacing/>
        <w:rPr>
          <w:rFonts w:ascii="Calibri" w:hAnsi="Calibri" w:cs="Calibri"/>
        </w:rPr>
      </w:pPr>
    </w:p>
    <w:p w14:paraId="0EE80CCF" w14:textId="3776CC99" w:rsidR="00EB59F0" w:rsidRPr="00EB59F0" w:rsidRDefault="00EB59F0" w:rsidP="00D81FBD">
      <w:pPr>
        <w:spacing w:after="0" w:line="240" w:lineRule="auto"/>
        <w:ind w:right="90"/>
        <w:contextualSpacing/>
        <w:rPr>
          <w:rFonts w:ascii="Calibri" w:hAnsi="Calibri" w:cs="Calibri"/>
        </w:rPr>
      </w:pPr>
      <w:r w:rsidRPr="00EB59F0">
        <w:rPr>
          <w:rFonts w:ascii="Calibri" w:hAnsi="Calibri" w:cs="Calibri"/>
        </w:rPr>
        <w:t xml:space="preserve">Low U-values (high R-values) also allow broad expanses of vision glass, while complying with the model energy codes. For maximum thermal performance and condensation resistance, </w:t>
      </w:r>
      <w:r w:rsidR="0036018D" w:rsidRPr="00EB59F0">
        <w:rPr>
          <w:rFonts w:ascii="Calibri" w:hAnsi="Calibri" w:cs="Calibri"/>
        </w:rPr>
        <w:t>EFCO INvent</w:t>
      </w:r>
      <w:r w:rsidR="000473B7">
        <w:rPr>
          <w:rFonts w:ascii="Calibri" w:hAnsi="Calibri" w:cs="Calibri"/>
        </w:rPr>
        <w:t>.</w:t>
      </w:r>
      <w:r w:rsidR="0036018D" w:rsidRPr="00EB59F0">
        <w:rPr>
          <w:rFonts w:ascii="Calibri" w:hAnsi="Calibri" w:cs="Calibri"/>
        </w:rPr>
        <w:t>P</w:t>
      </w:r>
      <w:r w:rsidR="000473B7">
        <w:rPr>
          <w:rFonts w:ascii="Calibri" w:hAnsi="Calibri" w:cs="Calibri"/>
        </w:rPr>
        <w:t>LUS</w:t>
      </w:r>
      <w:r w:rsidR="0036018D" w:rsidRPr="00EB59F0">
        <w:rPr>
          <w:rFonts w:ascii="Calibri" w:hAnsi="Calibri" w:cs="Calibri"/>
        </w:rPr>
        <w:t xml:space="preserve"> </w:t>
      </w:r>
      <w:r w:rsidR="0036018D">
        <w:rPr>
          <w:rFonts w:ascii="Calibri" w:hAnsi="Calibri" w:cs="Calibri"/>
        </w:rPr>
        <w:t>W</w:t>
      </w:r>
      <w:r w:rsidR="0036018D" w:rsidRPr="00EB59F0">
        <w:rPr>
          <w:rFonts w:ascii="Calibri" w:hAnsi="Calibri" w:cs="Calibri"/>
        </w:rPr>
        <w:t xml:space="preserve">indow </w:t>
      </w:r>
      <w:r w:rsidR="0036018D">
        <w:rPr>
          <w:rFonts w:ascii="Calibri" w:hAnsi="Calibri" w:cs="Calibri"/>
        </w:rPr>
        <w:t>Series</w:t>
      </w:r>
      <w:r w:rsidR="0036018D" w:rsidRPr="00EB59F0">
        <w:rPr>
          <w:rFonts w:ascii="Calibri" w:hAnsi="Calibri" w:cs="Calibri"/>
        </w:rPr>
        <w:t xml:space="preserve"> </w:t>
      </w:r>
      <w:r w:rsidR="0036018D">
        <w:rPr>
          <w:rFonts w:ascii="Calibri" w:hAnsi="Calibri" w:cs="Calibri"/>
        </w:rPr>
        <w:t xml:space="preserve">operable products </w:t>
      </w:r>
      <w:r w:rsidRPr="00EB59F0">
        <w:rPr>
          <w:rFonts w:ascii="Calibri" w:hAnsi="Calibri" w:cs="Calibri"/>
        </w:rPr>
        <w:t>with triple IGUs achieve NFRC U-values as low as 0.23; and Condensation Resistance Factors (CRF) up to 78. Fixed windows with triple IGUs provide NFRC U-values as low as 0.18; and CRF up to 74.</w:t>
      </w:r>
    </w:p>
    <w:p w14:paraId="77401AAB" w14:textId="77777777" w:rsidR="00EB59F0" w:rsidRPr="00EB59F0" w:rsidRDefault="00EB59F0" w:rsidP="00EB59F0">
      <w:pPr>
        <w:spacing w:after="0" w:line="240" w:lineRule="auto"/>
        <w:contextualSpacing/>
        <w:rPr>
          <w:rFonts w:ascii="Calibri" w:hAnsi="Calibri" w:cs="Calibri"/>
        </w:rPr>
      </w:pPr>
    </w:p>
    <w:p w14:paraId="714BF82C" w14:textId="15402712" w:rsidR="00EB59F0" w:rsidRPr="00EB59F0" w:rsidRDefault="00EB59F0" w:rsidP="00DC555C">
      <w:pPr>
        <w:spacing w:after="0" w:line="240" w:lineRule="auto"/>
        <w:ind w:right="180"/>
        <w:contextualSpacing/>
        <w:rPr>
          <w:rFonts w:ascii="Calibri" w:hAnsi="Calibri" w:cs="Calibri"/>
        </w:rPr>
      </w:pPr>
      <w:r w:rsidRPr="00EB59F0">
        <w:rPr>
          <w:rFonts w:ascii="Calibri" w:hAnsi="Calibri" w:cs="Calibri"/>
        </w:rPr>
        <w:t xml:space="preserve">High-performance </w:t>
      </w:r>
      <w:r w:rsidR="0036018D" w:rsidRPr="00EB59F0">
        <w:rPr>
          <w:rFonts w:ascii="Calibri" w:hAnsi="Calibri" w:cs="Calibri"/>
        </w:rPr>
        <w:t>EFCO INvent</w:t>
      </w:r>
      <w:r w:rsidR="000473B7">
        <w:rPr>
          <w:rFonts w:ascii="Calibri" w:hAnsi="Calibri" w:cs="Calibri"/>
        </w:rPr>
        <w:t>.</w:t>
      </w:r>
      <w:r w:rsidR="0036018D" w:rsidRPr="00EB59F0">
        <w:rPr>
          <w:rFonts w:ascii="Calibri" w:hAnsi="Calibri" w:cs="Calibri"/>
        </w:rPr>
        <w:t>P</w:t>
      </w:r>
      <w:r w:rsidR="000473B7">
        <w:rPr>
          <w:rFonts w:ascii="Calibri" w:hAnsi="Calibri" w:cs="Calibri"/>
        </w:rPr>
        <w:t>LUS</w:t>
      </w:r>
      <w:r w:rsidR="0036018D" w:rsidRPr="00EB59F0">
        <w:rPr>
          <w:rFonts w:ascii="Calibri" w:hAnsi="Calibri" w:cs="Calibri"/>
        </w:rPr>
        <w:t xml:space="preserve"> </w:t>
      </w:r>
      <w:r w:rsidR="0036018D">
        <w:rPr>
          <w:rFonts w:ascii="Calibri" w:hAnsi="Calibri" w:cs="Calibri"/>
        </w:rPr>
        <w:t>W</w:t>
      </w:r>
      <w:r w:rsidR="0036018D" w:rsidRPr="00EB59F0">
        <w:rPr>
          <w:rFonts w:ascii="Calibri" w:hAnsi="Calibri" w:cs="Calibri"/>
        </w:rPr>
        <w:t xml:space="preserve">indow </w:t>
      </w:r>
      <w:r w:rsidR="0036018D">
        <w:rPr>
          <w:rFonts w:ascii="Calibri" w:hAnsi="Calibri" w:cs="Calibri"/>
        </w:rPr>
        <w:t>Series</w:t>
      </w:r>
      <w:r w:rsidR="0036018D" w:rsidRPr="00EB59F0">
        <w:rPr>
          <w:rFonts w:ascii="Calibri" w:hAnsi="Calibri" w:cs="Calibri"/>
        </w:rPr>
        <w:t xml:space="preserve"> </w:t>
      </w:r>
      <w:r w:rsidR="0036018D">
        <w:rPr>
          <w:rFonts w:ascii="Calibri" w:hAnsi="Calibri" w:cs="Calibri"/>
        </w:rPr>
        <w:t xml:space="preserve">products </w:t>
      </w:r>
      <w:r w:rsidRPr="00EB59F0">
        <w:rPr>
          <w:rFonts w:ascii="Calibri" w:hAnsi="Calibri" w:cs="Calibri"/>
        </w:rPr>
        <w:t>are AAMA AW-100 Architectural Performance Class rated, including life cycle testing. EFCO window products are backed with up to a 10-year limited warranty, one of longest and most comprehensive in the industry.</w:t>
      </w:r>
    </w:p>
    <w:p w14:paraId="0A7C991D" w14:textId="77777777" w:rsidR="00EB59F0" w:rsidRPr="00EB59F0" w:rsidRDefault="00EB59F0" w:rsidP="00EB59F0">
      <w:pPr>
        <w:spacing w:after="0" w:line="240" w:lineRule="auto"/>
        <w:contextualSpacing/>
        <w:rPr>
          <w:rFonts w:ascii="Calibri" w:hAnsi="Calibri" w:cs="Calibri"/>
        </w:rPr>
      </w:pPr>
    </w:p>
    <w:p w14:paraId="690A9B04" w14:textId="20A8F771" w:rsidR="00EB59F0" w:rsidRPr="00EB59F0" w:rsidRDefault="00EB59F0" w:rsidP="00EB59F0">
      <w:pPr>
        <w:spacing w:after="0" w:line="240" w:lineRule="auto"/>
        <w:contextualSpacing/>
        <w:rPr>
          <w:rFonts w:ascii="Calibri" w:hAnsi="Calibri" w:cs="Calibri"/>
        </w:rPr>
      </w:pPr>
      <w:r w:rsidRPr="00EB59F0">
        <w:rPr>
          <w:rFonts w:ascii="Calibri" w:hAnsi="Calibri" w:cs="Calibri"/>
        </w:rPr>
        <w:t xml:space="preserve">Along with their high performance, the </w:t>
      </w:r>
      <w:r w:rsidR="0036018D" w:rsidRPr="00EB59F0">
        <w:rPr>
          <w:rFonts w:ascii="Calibri" w:hAnsi="Calibri" w:cs="Calibri"/>
        </w:rPr>
        <w:t>EFCO INvent</w:t>
      </w:r>
      <w:r w:rsidR="000473B7">
        <w:rPr>
          <w:rFonts w:ascii="Calibri" w:hAnsi="Calibri" w:cs="Calibri"/>
        </w:rPr>
        <w:t>.</w:t>
      </w:r>
      <w:r w:rsidR="0036018D" w:rsidRPr="00EB59F0">
        <w:rPr>
          <w:rFonts w:ascii="Calibri" w:hAnsi="Calibri" w:cs="Calibri"/>
        </w:rPr>
        <w:t>P</w:t>
      </w:r>
      <w:r w:rsidR="000473B7">
        <w:rPr>
          <w:rFonts w:ascii="Calibri" w:hAnsi="Calibri" w:cs="Calibri"/>
        </w:rPr>
        <w:t>LUS</w:t>
      </w:r>
      <w:r w:rsidR="0036018D" w:rsidRPr="00EB59F0">
        <w:rPr>
          <w:rFonts w:ascii="Calibri" w:hAnsi="Calibri" w:cs="Calibri"/>
        </w:rPr>
        <w:t xml:space="preserve"> </w:t>
      </w:r>
      <w:r w:rsidR="0036018D">
        <w:rPr>
          <w:rFonts w:ascii="Calibri" w:hAnsi="Calibri" w:cs="Calibri"/>
        </w:rPr>
        <w:t>W</w:t>
      </w:r>
      <w:r w:rsidR="0036018D" w:rsidRPr="00EB59F0">
        <w:rPr>
          <w:rFonts w:ascii="Calibri" w:hAnsi="Calibri" w:cs="Calibri"/>
        </w:rPr>
        <w:t xml:space="preserve">indow </w:t>
      </w:r>
      <w:r w:rsidR="0036018D">
        <w:rPr>
          <w:rFonts w:ascii="Calibri" w:hAnsi="Calibri" w:cs="Calibri"/>
        </w:rPr>
        <w:t>Series’</w:t>
      </w:r>
      <w:r w:rsidR="0036018D" w:rsidRPr="00EB59F0">
        <w:rPr>
          <w:rFonts w:ascii="Calibri" w:hAnsi="Calibri" w:cs="Calibri"/>
        </w:rPr>
        <w:t xml:space="preserve"> </w:t>
      </w:r>
      <w:r w:rsidRPr="00EB59F0">
        <w:rPr>
          <w:rFonts w:ascii="Calibri" w:hAnsi="Calibri" w:cs="Calibri"/>
        </w:rPr>
        <w:t>narrow sightlines and flush, convection-baffled operable vents present a clean, contemporary appearance. The square 1-inch offset exterior glazing rebates further complement curtainwall and storefront profiles. Design options include three types of historically styled muntin grids, a broad assortment of panning, two sizes of between-glass blinds, a choice of hardware and a vast selection of finishes.</w:t>
      </w:r>
    </w:p>
    <w:p w14:paraId="56E9CC1B" w14:textId="77777777" w:rsidR="00EB59F0" w:rsidRDefault="00EB59F0" w:rsidP="00EB59F0">
      <w:pPr>
        <w:spacing w:after="0" w:line="240" w:lineRule="auto"/>
        <w:contextualSpacing/>
        <w:rPr>
          <w:rFonts w:ascii="Calibri" w:hAnsi="Calibri" w:cs="Calibri"/>
        </w:rPr>
      </w:pPr>
    </w:p>
    <w:p w14:paraId="70B553D9" w14:textId="7F035013" w:rsidR="00834140" w:rsidRPr="00834140" w:rsidRDefault="00834140" w:rsidP="00834140">
      <w:pPr>
        <w:spacing w:after="0" w:line="240" w:lineRule="auto"/>
        <w:contextualSpacing/>
        <w:jc w:val="right"/>
        <w:rPr>
          <w:rFonts w:ascii="Calibri" w:hAnsi="Calibri" w:cs="Calibri"/>
          <w:i/>
          <w:iCs/>
          <w:sz w:val="18"/>
          <w:szCs w:val="18"/>
        </w:rPr>
      </w:pPr>
      <w:r w:rsidRPr="00834140">
        <w:rPr>
          <w:rFonts w:ascii="Calibri" w:hAnsi="Calibri" w:cs="Calibri"/>
          <w:i/>
          <w:iCs/>
          <w:sz w:val="18"/>
          <w:szCs w:val="18"/>
        </w:rPr>
        <w:t>(more)</w:t>
      </w:r>
    </w:p>
    <w:p w14:paraId="624817F9" w14:textId="0BAACBF0" w:rsidR="00EB59F0" w:rsidRPr="00EB59F0" w:rsidRDefault="0036018D" w:rsidP="00EB59F0">
      <w:pPr>
        <w:spacing w:after="0" w:line="240" w:lineRule="auto"/>
        <w:contextualSpacing/>
        <w:rPr>
          <w:rFonts w:ascii="Calibri" w:hAnsi="Calibri" w:cs="Calibri"/>
        </w:rPr>
      </w:pPr>
      <w:r w:rsidRPr="00EB59F0">
        <w:rPr>
          <w:rFonts w:ascii="Calibri" w:hAnsi="Calibri" w:cs="Calibri"/>
        </w:rPr>
        <w:lastRenderedPageBreak/>
        <w:t>EFCO INvent</w:t>
      </w:r>
      <w:r w:rsidR="000473B7">
        <w:rPr>
          <w:rFonts w:ascii="Calibri" w:hAnsi="Calibri" w:cs="Calibri"/>
        </w:rPr>
        <w:t>.</w:t>
      </w:r>
      <w:r w:rsidRPr="00EB59F0">
        <w:rPr>
          <w:rFonts w:ascii="Calibri" w:hAnsi="Calibri" w:cs="Calibri"/>
        </w:rPr>
        <w:t>P</w:t>
      </w:r>
      <w:r w:rsidR="000473B7">
        <w:rPr>
          <w:rFonts w:ascii="Calibri" w:hAnsi="Calibri" w:cs="Calibri"/>
        </w:rPr>
        <w:t>LUS</w:t>
      </w:r>
      <w:r w:rsidRPr="00EB59F0">
        <w:rPr>
          <w:rFonts w:ascii="Calibri" w:hAnsi="Calibri" w:cs="Calibri"/>
        </w:rPr>
        <w:t xml:space="preserve"> </w:t>
      </w:r>
      <w:r>
        <w:rPr>
          <w:rFonts w:ascii="Calibri" w:hAnsi="Calibri" w:cs="Calibri"/>
        </w:rPr>
        <w:t>W</w:t>
      </w:r>
      <w:r w:rsidRPr="00EB59F0">
        <w:rPr>
          <w:rFonts w:ascii="Calibri" w:hAnsi="Calibri" w:cs="Calibri"/>
        </w:rPr>
        <w:t xml:space="preserve">indow </w:t>
      </w:r>
      <w:r>
        <w:rPr>
          <w:rFonts w:ascii="Calibri" w:hAnsi="Calibri" w:cs="Calibri"/>
        </w:rPr>
        <w:t>Series</w:t>
      </w:r>
      <w:r w:rsidR="00EB59F0" w:rsidRPr="00EB59F0">
        <w:rPr>
          <w:rFonts w:ascii="Calibri" w:hAnsi="Calibri" w:cs="Calibri"/>
        </w:rPr>
        <w:t xml:space="preserve"> </w:t>
      </w:r>
      <w:r>
        <w:rPr>
          <w:rFonts w:ascii="Calibri" w:hAnsi="Calibri" w:cs="Calibri"/>
        </w:rPr>
        <w:t xml:space="preserve">products </w:t>
      </w:r>
      <w:r w:rsidR="00EB59F0" w:rsidRPr="00EB59F0">
        <w:rPr>
          <w:rFonts w:ascii="Calibri" w:hAnsi="Calibri" w:cs="Calibri"/>
        </w:rPr>
        <w:t>also improve and simplify installation. Glazing contractors can request one of three installation methods: strap anchors, starters or through frame. Caulk backers are small enough to fit under the anchors and the anti-buckle clips easily snap onto the leg. Heavy butt hinges or concealed, stainless steel, four-bar friction hinges carry triple glazing with ease.</w:t>
      </w:r>
    </w:p>
    <w:p w14:paraId="02CCA871" w14:textId="77777777" w:rsidR="00EB59F0" w:rsidRPr="00EB59F0" w:rsidRDefault="00EB59F0" w:rsidP="00EB59F0">
      <w:pPr>
        <w:spacing w:after="0" w:line="240" w:lineRule="auto"/>
        <w:contextualSpacing/>
        <w:rPr>
          <w:rFonts w:ascii="Calibri" w:hAnsi="Calibri" w:cs="Calibri"/>
        </w:rPr>
      </w:pPr>
    </w:p>
    <w:p w14:paraId="0066A9A2" w14:textId="4B289412" w:rsidR="00EB59F0" w:rsidRPr="00EB59F0" w:rsidRDefault="00EB59F0" w:rsidP="00EB59F0">
      <w:pPr>
        <w:spacing w:after="0" w:line="240" w:lineRule="auto"/>
        <w:contextualSpacing/>
        <w:rPr>
          <w:rFonts w:ascii="Calibri" w:hAnsi="Calibri" w:cs="Calibri"/>
        </w:rPr>
      </w:pPr>
      <w:r w:rsidRPr="00EB59F0">
        <w:rPr>
          <w:rFonts w:ascii="Calibri" w:hAnsi="Calibri" w:cs="Calibri"/>
        </w:rPr>
        <w:t>Once installed,</w:t>
      </w:r>
      <w:r w:rsidR="0036018D" w:rsidRPr="0036018D">
        <w:rPr>
          <w:rFonts w:ascii="Calibri" w:hAnsi="Calibri" w:cs="Calibri"/>
        </w:rPr>
        <w:t xml:space="preserve"> </w:t>
      </w:r>
      <w:r w:rsidR="0036018D" w:rsidRPr="00EB59F0">
        <w:rPr>
          <w:rFonts w:ascii="Calibri" w:hAnsi="Calibri" w:cs="Calibri"/>
        </w:rPr>
        <w:t>EFCO INvent</w:t>
      </w:r>
      <w:r w:rsidR="000473B7">
        <w:rPr>
          <w:rFonts w:ascii="Calibri" w:hAnsi="Calibri" w:cs="Calibri"/>
        </w:rPr>
        <w:t>.</w:t>
      </w:r>
      <w:r w:rsidR="0036018D" w:rsidRPr="00EB59F0">
        <w:rPr>
          <w:rFonts w:ascii="Calibri" w:hAnsi="Calibri" w:cs="Calibri"/>
        </w:rPr>
        <w:t>P</w:t>
      </w:r>
      <w:r w:rsidR="000473B7">
        <w:rPr>
          <w:rFonts w:ascii="Calibri" w:hAnsi="Calibri" w:cs="Calibri"/>
        </w:rPr>
        <w:t>LUS</w:t>
      </w:r>
      <w:r w:rsidR="0036018D" w:rsidRPr="00EB59F0">
        <w:rPr>
          <w:rFonts w:ascii="Calibri" w:hAnsi="Calibri" w:cs="Calibri"/>
        </w:rPr>
        <w:t xml:space="preserve"> </w:t>
      </w:r>
      <w:r w:rsidR="0036018D">
        <w:rPr>
          <w:rFonts w:ascii="Calibri" w:hAnsi="Calibri" w:cs="Calibri"/>
        </w:rPr>
        <w:t>W</w:t>
      </w:r>
      <w:r w:rsidR="0036018D" w:rsidRPr="00EB59F0">
        <w:rPr>
          <w:rFonts w:ascii="Calibri" w:hAnsi="Calibri" w:cs="Calibri"/>
        </w:rPr>
        <w:t xml:space="preserve">indow </w:t>
      </w:r>
      <w:r w:rsidR="0036018D">
        <w:rPr>
          <w:rFonts w:ascii="Calibri" w:hAnsi="Calibri" w:cs="Calibri"/>
        </w:rPr>
        <w:t>Series</w:t>
      </w:r>
      <w:r w:rsidRPr="00EB59F0">
        <w:rPr>
          <w:rFonts w:ascii="Calibri" w:hAnsi="Calibri" w:cs="Calibri"/>
        </w:rPr>
        <w:t xml:space="preserve"> operable </w:t>
      </w:r>
      <w:r w:rsidR="0036018D">
        <w:rPr>
          <w:rFonts w:ascii="Calibri" w:hAnsi="Calibri" w:cs="Calibri"/>
        </w:rPr>
        <w:t>product</w:t>
      </w:r>
      <w:r w:rsidRPr="00EB59F0">
        <w:rPr>
          <w:rFonts w:ascii="Calibri" w:hAnsi="Calibri" w:cs="Calibri"/>
        </w:rPr>
        <w:t>s also allow for natural ventilation, assisting with buildings’ energy savings when included as part of a facility’s HVAC design. In addition, natural ventilation enhances indoor air quality and occupant comfort and wellbeing. Minimizing the opportunity for mold and mildew growth due to condensation, also supports healthy interiors.</w:t>
      </w:r>
    </w:p>
    <w:p w14:paraId="7D865044" w14:textId="77777777" w:rsidR="00EB59F0" w:rsidRPr="00EB59F0" w:rsidRDefault="00EB59F0" w:rsidP="00EB59F0">
      <w:pPr>
        <w:spacing w:after="0" w:line="240" w:lineRule="auto"/>
        <w:contextualSpacing/>
        <w:rPr>
          <w:rFonts w:ascii="Calibri" w:hAnsi="Calibri" w:cs="Calibri"/>
        </w:rPr>
      </w:pPr>
    </w:p>
    <w:p w14:paraId="24C23C2E" w14:textId="3551EE17" w:rsidR="00EB59F0" w:rsidRPr="00EB59F0" w:rsidRDefault="00EB59F0" w:rsidP="00EB59F0">
      <w:pPr>
        <w:spacing w:after="0" w:line="240" w:lineRule="auto"/>
        <w:contextualSpacing/>
        <w:rPr>
          <w:rFonts w:ascii="Calibri" w:hAnsi="Calibri" w:cs="Calibri"/>
        </w:rPr>
      </w:pPr>
      <w:r w:rsidRPr="00EB59F0">
        <w:rPr>
          <w:rFonts w:ascii="Calibri" w:hAnsi="Calibri" w:cs="Calibri"/>
        </w:rPr>
        <w:t xml:space="preserve">Meeting tenant needs and building requirements, </w:t>
      </w:r>
      <w:r w:rsidR="0036018D" w:rsidRPr="00EB59F0">
        <w:rPr>
          <w:rFonts w:ascii="Calibri" w:hAnsi="Calibri" w:cs="Calibri"/>
        </w:rPr>
        <w:t>EFCO INvent</w:t>
      </w:r>
      <w:r w:rsidR="000473B7">
        <w:rPr>
          <w:rFonts w:ascii="Calibri" w:hAnsi="Calibri" w:cs="Calibri"/>
        </w:rPr>
        <w:t>.</w:t>
      </w:r>
      <w:r w:rsidR="0036018D" w:rsidRPr="00EB59F0">
        <w:rPr>
          <w:rFonts w:ascii="Calibri" w:hAnsi="Calibri" w:cs="Calibri"/>
        </w:rPr>
        <w:t>P</w:t>
      </w:r>
      <w:r w:rsidR="000473B7">
        <w:rPr>
          <w:rFonts w:ascii="Calibri" w:hAnsi="Calibri" w:cs="Calibri"/>
        </w:rPr>
        <w:t>LUS</w:t>
      </w:r>
      <w:r w:rsidR="0036018D" w:rsidRPr="00EB59F0">
        <w:rPr>
          <w:rFonts w:ascii="Calibri" w:hAnsi="Calibri" w:cs="Calibri"/>
        </w:rPr>
        <w:t xml:space="preserve"> </w:t>
      </w:r>
      <w:r w:rsidR="0036018D">
        <w:rPr>
          <w:rFonts w:ascii="Calibri" w:hAnsi="Calibri" w:cs="Calibri"/>
        </w:rPr>
        <w:t>W</w:t>
      </w:r>
      <w:r w:rsidR="0036018D" w:rsidRPr="00EB59F0">
        <w:rPr>
          <w:rFonts w:ascii="Calibri" w:hAnsi="Calibri" w:cs="Calibri"/>
        </w:rPr>
        <w:t xml:space="preserve">indow </w:t>
      </w:r>
      <w:r w:rsidR="0036018D">
        <w:rPr>
          <w:rFonts w:ascii="Calibri" w:hAnsi="Calibri" w:cs="Calibri"/>
        </w:rPr>
        <w:t>Series</w:t>
      </w:r>
      <w:r w:rsidRPr="00EB59F0">
        <w:rPr>
          <w:rFonts w:ascii="Calibri" w:hAnsi="Calibri" w:cs="Calibri"/>
        </w:rPr>
        <w:t xml:space="preserve"> products also are engineered and verified for structural integrity; air, water and forced entry resistance; and low sound transmission. Acoustic performance is tested to attain Sound Transmission Class ratings of 37 to 39 and Outdoor-Indoor Transmission Class of 31. With fixed and closed windows, occupants can concentrate, relax and enjoy their quiet interiors.</w:t>
      </w:r>
    </w:p>
    <w:p w14:paraId="4A8B878D" w14:textId="77777777" w:rsidR="00EB59F0" w:rsidRPr="00EB59F0" w:rsidRDefault="00EB59F0" w:rsidP="00EB59F0">
      <w:pPr>
        <w:spacing w:after="0" w:line="240" w:lineRule="auto"/>
        <w:contextualSpacing/>
        <w:rPr>
          <w:rFonts w:ascii="Calibri" w:hAnsi="Calibri" w:cs="Calibri"/>
        </w:rPr>
      </w:pPr>
    </w:p>
    <w:p w14:paraId="65DC1A11" w14:textId="77777777" w:rsidR="00EB59F0" w:rsidRPr="00EB59F0" w:rsidRDefault="00EB59F0" w:rsidP="00EB59F0">
      <w:pPr>
        <w:spacing w:after="0" w:line="240" w:lineRule="auto"/>
        <w:contextualSpacing/>
        <w:rPr>
          <w:rFonts w:ascii="Calibri" w:hAnsi="Calibri" w:cs="Calibri"/>
        </w:rPr>
      </w:pPr>
      <w:r w:rsidRPr="00EB59F0">
        <w:rPr>
          <w:rFonts w:ascii="Calibri" w:hAnsi="Calibri" w:cs="Calibri"/>
        </w:rPr>
        <w:t>Contributing to architectural design flexibility and industry-leading durability, EFCO products can be finished in a nearly unlimited palette of painted coatings or in anodized metallic tones. With dual finish options, different finish types and colors can be specified for interior and exterior surfaces. EFCO’s selection of high-performance architectural finishes have been tested to withstand salt spray, as needed for coastal conditions.</w:t>
      </w:r>
    </w:p>
    <w:p w14:paraId="47E0E2F4" w14:textId="77777777" w:rsidR="00EB59F0" w:rsidRPr="00EB59F0" w:rsidRDefault="00EB59F0" w:rsidP="00EB59F0">
      <w:pPr>
        <w:spacing w:after="0" w:line="240" w:lineRule="auto"/>
        <w:contextualSpacing/>
        <w:rPr>
          <w:rFonts w:ascii="Calibri" w:hAnsi="Calibri" w:cs="Calibri"/>
        </w:rPr>
      </w:pPr>
    </w:p>
    <w:p w14:paraId="196F903F" w14:textId="77777777" w:rsidR="00EB59F0" w:rsidRPr="00EB59F0" w:rsidRDefault="00EB59F0" w:rsidP="00EB59F0">
      <w:pPr>
        <w:spacing w:after="0" w:line="240" w:lineRule="auto"/>
        <w:contextualSpacing/>
        <w:rPr>
          <w:rFonts w:ascii="Calibri" w:hAnsi="Calibri" w:cs="Calibri"/>
        </w:rPr>
      </w:pPr>
      <w:r w:rsidRPr="00EB59F0">
        <w:rPr>
          <w:rFonts w:ascii="Calibri" w:hAnsi="Calibri" w:cs="Calibri"/>
        </w:rPr>
        <w:t>Longevity of the finishes, recyclability of the aluminum framing and other energy-efficient, environmentally sensitive attributes may aid buildings seeking certification under the U.S. Green Building Council’s LEED® Green Building Rating System and other sustainability and wellness programs.</w:t>
      </w:r>
    </w:p>
    <w:p w14:paraId="67FD800D" w14:textId="77777777" w:rsidR="00EB59F0" w:rsidRPr="00EB59F0" w:rsidRDefault="00EB59F0" w:rsidP="00EB59F0">
      <w:pPr>
        <w:spacing w:after="0" w:line="240" w:lineRule="auto"/>
        <w:contextualSpacing/>
        <w:rPr>
          <w:rFonts w:ascii="Calibri" w:hAnsi="Calibri" w:cs="Calibri"/>
        </w:rPr>
      </w:pPr>
    </w:p>
    <w:p w14:paraId="03265149" w14:textId="0C81AB41" w:rsidR="00EB59F0" w:rsidRPr="00EB59F0" w:rsidRDefault="00EB59F0" w:rsidP="00EB59F0">
      <w:pPr>
        <w:spacing w:after="0" w:line="240" w:lineRule="auto"/>
        <w:contextualSpacing/>
        <w:rPr>
          <w:rFonts w:ascii="Calibri" w:hAnsi="Calibri" w:cs="Calibri"/>
        </w:rPr>
      </w:pPr>
      <w:r w:rsidRPr="00EB59F0">
        <w:rPr>
          <w:rFonts w:ascii="Calibri" w:hAnsi="Calibri" w:cs="Calibri"/>
        </w:rPr>
        <w:t>Drawing from 70 years of experience, EFCO provides dedicated service and support before, during and after construction. As a single-source supplier, Apogee’s Architectural Framing Systems segment offers improved cost savings, enhanced quality control and shortened project lead times on EFCO products. EFCO can extrude, fabricate, finish, assemble and glaze aluminum-framed systems under factory-controlled with in-house quality assurance to meet aesthetic and performance specifications.</w:t>
      </w:r>
    </w:p>
    <w:p w14:paraId="700919D6" w14:textId="77777777" w:rsidR="00EB59F0" w:rsidRPr="00EB59F0" w:rsidRDefault="00EB59F0" w:rsidP="00EB59F0">
      <w:pPr>
        <w:spacing w:after="0" w:line="240" w:lineRule="auto"/>
        <w:contextualSpacing/>
        <w:rPr>
          <w:rFonts w:ascii="Calibri" w:hAnsi="Calibri" w:cs="Calibri"/>
        </w:rPr>
      </w:pPr>
    </w:p>
    <w:p w14:paraId="2831090D" w14:textId="77777777" w:rsidR="00EB59F0" w:rsidRPr="00834140" w:rsidRDefault="00EB59F0" w:rsidP="00EB59F0">
      <w:pPr>
        <w:spacing w:after="0" w:line="240" w:lineRule="auto"/>
        <w:contextualSpacing/>
        <w:rPr>
          <w:rFonts w:ascii="Calibri" w:hAnsi="Calibri" w:cs="Calibri"/>
          <w:sz w:val="18"/>
          <w:szCs w:val="18"/>
        </w:rPr>
      </w:pPr>
      <w:r w:rsidRPr="00834140">
        <w:rPr>
          <w:rFonts w:ascii="Calibri" w:hAnsi="Calibri" w:cs="Calibri"/>
          <w:sz w:val="18"/>
          <w:szCs w:val="18"/>
        </w:rPr>
        <w:t xml:space="preserve">EFCO is a brand of Apogee Enterprises’ Architectural Framing Systems segment. To learn more about EFCO high-performance windows and products, please visit </w:t>
      </w:r>
      <w:hyperlink r:id="rId6" w:history="1">
        <w:r w:rsidRPr="00834140">
          <w:rPr>
            <w:rStyle w:val="Hyperlink"/>
            <w:rFonts w:ascii="Calibri" w:hAnsi="Calibri" w:cs="Calibri"/>
            <w:sz w:val="18"/>
            <w:szCs w:val="18"/>
          </w:rPr>
          <w:t>www.efcocorp.com</w:t>
        </w:r>
      </w:hyperlink>
      <w:r w:rsidRPr="00834140">
        <w:rPr>
          <w:rFonts w:ascii="Calibri" w:hAnsi="Calibri" w:cs="Calibri"/>
          <w:sz w:val="18"/>
          <w:szCs w:val="18"/>
        </w:rPr>
        <w:t xml:space="preserve">, call 800-221-4169 or contact a </w:t>
      </w:r>
      <w:hyperlink r:id="rId7" w:history="1">
        <w:r w:rsidRPr="00834140">
          <w:rPr>
            <w:rStyle w:val="Hyperlink"/>
            <w:rFonts w:ascii="Calibri" w:hAnsi="Calibri" w:cs="Calibri"/>
            <w:sz w:val="18"/>
            <w:szCs w:val="18"/>
          </w:rPr>
          <w:t>local sales representative.</w:t>
        </w:r>
      </w:hyperlink>
    </w:p>
    <w:p w14:paraId="7C350E43" w14:textId="77777777" w:rsidR="00EB59F0" w:rsidRPr="00834140" w:rsidRDefault="00EB59F0" w:rsidP="00EB59F0">
      <w:pPr>
        <w:spacing w:after="0" w:line="240" w:lineRule="auto"/>
        <w:contextualSpacing/>
        <w:rPr>
          <w:rFonts w:ascii="Calibri" w:hAnsi="Calibri" w:cs="Calibri"/>
          <w:sz w:val="18"/>
          <w:szCs w:val="18"/>
        </w:rPr>
      </w:pPr>
    </w:p>
    <w:p w14:paraId="1A7118AD" w14:textId="77777777" w:rsidR="00EB59F0" w:rsidRPr="00834140" w:rsidRDefault="00EB59F0" w:rsidP="00EB59F0">
      <w:pPr>
        <w:spacing w:after="0" w:line="240" w:lineRule="auto"/>
        <w:contextualSpacing/>
        <w:jc w:val="center"/>
        <w:rPr>
          <w:rFonts w:ascii="Calibri" w:hAnsi="Calibri" w:cs="Calibri"/>
          <w:sz w:val="18"/>
          <w:szCs w:val="18"/>
        </w:rPr>
      </w:pPr>
      <w:r w:rsidRPr="00834140">
        <w:rPr>
          <w:rFonts w:ascii="Calibri" w:hAnsi="Calibri" w:cs="Calibri"/>
          <w:sz w:val="18"/>
          <w:szCs w:val="18"/>
        </w:rPr>
        <w:t>###</w:t>
      </w:r>
    </w:p>
    <w:sectPr w:rsidR="00EB59F0" w:rsidRPr="00834140" w:rsidSect="0036018D">
      <w:headerReference w:type="even" r:id="rId8"/>
      <w:headerReference w:type="default" r:id="rId9"/>
      <w:footerReference w:type="default" r:id="rId10"/>
      <w:headerReference w:type="first" r:id="rId11"/>
      <w:pgSz w:w="12240" w:h="15840" w:code="1"/>
      <w:pgMar w:top="2880" w:right="1440" w:bottom="25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494AC" w14:textId="77777777" w:rsidR="005F2934" w:rsidRDefault="005F2934">
      <w:pPr>
        <w:spacing w:after="0" w:line="240" w:lineRule="auto"/>
      </w:pPr>
      <w:r>
        <w:separator/>
      </w:r>
    </w:p>
  </w:endnote>
  <w:endnote w:type="continuationSeparator" w:id="0">
    <w:p w14:paraId="27C4547A" w14:textId="77777777" w:rsidR="005F2934" w:rsidRDefault="005F2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D207D" w14:textId="77777777" w:rsidR="00BB399B" w:rsidRDefault="00BB399B">
    <w:pPr>
      <w:pStyle w:val="Footer"/>
    </w:pPr>
  </w:p>
  <w:p w14:paraId="00B42C90" w14:textId="77777777" w:rsidR="00BB399B" w:rsidRDefault="00BB3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4F0E4" w14:textId="77777777" w:rsidR="005F2934" w:rsidRDefault="005F2934">
      <w:pPr>
        <w:spacing w:after="0" w:line="240" w:lineRule="auto"/>
      </w:pPr>
      <w:r>
        <w:separator/>
      </w:r>
    </w:p>
  </w:footnote>
  <w:footnote w:type="continuationSeparator" w:id="0">
    <w:p w14:paraId="2D686F8D" w14:textId="77777777" w:rsidR="005F2934" w:rsidRDefault="005F2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8272" w14:textId="77777777" w:rsidR="00BB399B" w:rsidRDefault="005F2934">
    <w:pPr>
      <w:pStyle w:val="Header"/>
    </w:pPr>
    <w:r>
      <w:rPr>
        <w:noProof/>
      </w:rPr>
      <w:pict w14:anchorId="3D85C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591438"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Storefront &amp; Finishing Solutions Letterhead_Apogee_SFS-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B80C2" w14:textId="77777777" w:rsidR="00BB399B" w:rsidRDefault="00000000">
    <w:pPr>
      <w:pStyle w:val="Header"/>
    </w:pPr>
    <w:r>
      <w:rPr>
        <w:noProof/>
      </w:rPr>
      <w:drawing>
        <wp:anchor distT="0" distB="0" distL="114300" distR="114300" simplePos="0" relativeHeight="251661312" behindDoc="1" locked="0" layoutInCell="1" allowOverlap="1" wp14:anchorId="7DB82D54" wp14:editId="1E265D69">
          <wp:simplePos x="0" y="0"/>
          <wp:positionH relativeFrom="page">
            <wp:align>right</wp:align>
          </wp:positionH>
          <wp:positionV relativeFrom="page">
            <wp:align>top</wp:align>
          </wp:positionV>
          <wp:extent cx="7774360" cy="10060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60" cy="100609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A0CE" w14:textId="77777777" w:rsidR="00BB399B" w:rsidRDefault="005F2934">
    <w:pPr>
      <w:pStyle w:val="Header"/>
    </w:pPr>
    <w:r>
      <w:rPr>
        <w:noProof/>
      </w:rPr>
      <w:pict w14:anchorId="4F56D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591437"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Storefront &amp; Finishing Solutions Letterhead_Apogee_SFS-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38"/>
    <w:rsid w:val="00045238"/>
    <w:rsid w:val="000473B7"/>
    <w:rsid w:val="00067871"/>
    <w:rsid w:val="001568B8"/>
    <w:rsid w:val="0036018D"/>
    <w:rsid w:val="003A1235"/>
    <w:rsid w:val="003B25A4"/>
    <w:rsid w:val="00402D12"/>
    <w:rsid w:val="0048354E"/>
    <w:rsid w:val="0048667D"/>
    <w:rsid w:val="00551BF0"/>
    <w:rsid w:val="005F2934"/>
    <w:rsid w:val="007979E0"/>
    <w:rsid w:val="00834140"/>
    <w:rsid w:val="0098209C"/>
    <w:rsid w:val="00A51A05"/>
    <w:rsid w:val="00BB399B"/>
    <w:rsid w:val="00BB7EDE"/>
    <w:rsid w:val="00BE6F58"/>
    <w:rsid w:val="00BF7FE8"/>
    <w:rsid w:val="00C66EA2"/>
    <w:rsid w:val="00C84E5A"/>
    <w:rsid w:val="00C86AFB"/>
    <w:rsid w:val="00D42F7A"/>
    <w:rsid w:val="00D81FBD"/>
    <w:rsid w:val="00DC555C"/>
    <w:rsid w:val="00E11C00"/>
    <w:rsid w:val="00EB59F0"/>
    <w:rsid w:val="00ED5147"/>
    <w:rsid w:val="00FC1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48954"/>
  <w15:chartTrackingRefBased/>
  <w15:docId w15:val="{6DBBDBA2-9DAF-4F8D-B0B0-2DAC370E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2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238"/>
  </w:style>
  <w:style w:type="paragraph" w:styleId="Footer">
    <w:name w:val="footer"/>
    <w:basedOn w:val="Normal"/>
    <w:link w:val="FooterChar"/>
    <w:uiPriority w:val="99"/>
    <w:unhideWhenUsed/>
    <w:rsid w:val="00045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238"/>
  </w:style>
  <w:style w:type="character" w:styleId="Hyperlink">
    <w:name w:val="Hyperlink"/>
    <w:rsid w:val="00EB59F0"/>
    <w:rPr>
      <w:color w:val="0000FF"/>
      <w:u w:val="single"/>
    </w:rPr>
  </w:style>
  <w:style w:type="character" w:styleId="CommentReference">
    <w:name w:val="annotation reference"/>
    <w:basedOn w:val="DefaultParagraphFont"/>
    <w:uiPriority w:val="99"/>
    <w:semiHidden/>
    <w:unhideWhenUsed/>
    <w:rsid w:val="00EB59F0"/>
    <w:rPr>
      <w:sz w:val="16"/>
      <w:szCs w:val="16"/>
    </w:rPr>
  </w:style>
  <w:style w:type="paragraph" w:styleId="CommentText">
    <w:name w:val="annotation text"/>
    <w:basedOn w:val="Normal"/>
    <w:link w:val="CommentTextChar"/>
    <w:uiPriority w:val="99"/>
    <w:unhideWhenUsed/>
    <w:rsid w:val="00EB59F0"/>
    <w:pPr>
      <w:spacing w:after="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EB59F0"/>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fcocorp.com/rep/searc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fcocorp.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Zajichek, Austin</dc:creator>
  <cp:keywords/>
  <dc:description/>
  <cp:lastModifiedBy>Heather West</cp:lastModifiedBy>
  <cp:revision>9</cp:revision>
  <dcterms:created xsi:type="dcterms:W3CDTF">2024-09-19T19:26:00Z</dcterms:created>
  <dcterms:modified xsi:type="dcterms:W3CDTF">2024-09-28T23:43:00Z</dcterms:modified>
</cp:coreProperties>
</file>