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8469" w14:textId="77777777" w:rsidR="00F37854" w:rsidRPr="00AE4F69" w:rsidRDefault="00F37854" w:rsidP="00203B27">
      <w:pPr>
        <w:ind w:right="720"/>
        <w:rPr>
          <w:rFonts w:ascii="Times New Roman" w:hAnsi="Times New Roman" w:cs="Times New Roman"/>
          <w:i/>
          <w:iCs/>
          <w:sz w:val="18"/>
          <w:szCs w:val="18"/>
        </w:rPr>
      </w:pPr>
      <w:r w:rsidRPr="00AE4F69">
        <w:rPr>
          <w:rFonts w:ascii="Times New Roman" w:hAnsi="Times New Roman" w:cs="Times New Roman"/>
          <w:i/>
          <w:iCs/>
          <w:sz w:val="18"/>
          <w:szCs w:val="18"/>
        </w:rPr>
        <w:t xml:space="preserve">Media contact: Heather West, 612-724-8760, </w:t>
      </w:r>
      <w:hyperlink r:id="rId7" w:history="1">
        <w:r w:rsidRPr="00AE4F69">
          <w:rPr>
            <w:rStyle w:val="Hyperlink"/>
            <w:rFonts w:ascii="Times New Roman" w:hAnsi="Times New Roman" w:cs="Times New Roman"/>
            <w:i/>
            <w:iCs/>
            <w:sz w:val="18"/>
            <w:szCs w:val="18"/>
          </w:rPr>
          <w:t>heather@heatherwestpr.com</w:t>
        </w:r>
      </w:hyperlink>
    </w:p>
    <w:p w14:paraId="76A6718E" w14:textId="77777777" w:rsidR="00F37854" w:rsidRPr="00093B3D" w:rsidRDefault="00F37854" w:rsidP="00203B27">
      <w:pPr>
        <w:ind w:right="720"/>
        <w:rPr>
          <w:rFonts w:ascii="Verdana" w:hAnsi="Verdana"/>
          <w:b/>
          <w:bCs/>
          <w:sz w:val="30"/>
          <w:szCs w:val="30"/>
        </w:rPr>
      </w:pPr>
    </w:p>
    <w:p w14:paraId="7CF5CDAD" w14:textId="5F0B2F5B" w:rsidR="00516EC2" w:rsidRPr="00516EC2" w:rsidRDefault="00516EC2" w:rsidP="00203B27">
      <w:pPr>
        <w:ind w:right="720"/>
        <w:contextualSpacing/>
        <w:jc w:val="center"/>
        <w:rPr>
          <w:rFonts w:ascii="Verdana" w:hAnsi="Verdana"/>
          <w:b/>
          <w:bCs/>
          <w:sz w:val="30"/>
          <w:szCs w:val="30"/>
        </w:rPr>
      </w:pPr>
      <w:r w:rsidRPr="00516EC2">
        <w:rPr>
          <w:rFonts w:ascii="Verdana" w:hAnsi="Verdana"/>
          <w:b/>
          <w:bCs/>
          <w:sz w:val="30"/>
          <w:szCs w:val="30"/>
        </w:rPr>
        <w:t>CAD-PLAN North America releases ATHENA 2024</w:t>
      </w:r>
    </w:p>
    <w:p w14:paraId="1AC0AB6C" w14:textId="77777777" w:rsidR="00F37854" w:rsidRPr="008318A7" w:rsidRDefault="00F37854" w:rsidP="00203B27">
      <w:pPr>
        <w:ind w:right="720"/>
        <w:rPr>
          <w:rFonts w:ascii="Times New Roman" w:hAnsi="Times New Roman" w:cs="Times New Roman"/>
          <w:i/>
          <w:iCs/>
          <w:sz w:val="22"/>
          <w:szCs w:val="22"/>
        </w:rPr>
      </w:pPr>
    </w:p>
    <w:p w14:paraId="1CAE8501" w14:textId="5E4A3F61" w:rsidR="00516EC2" w:rsidRPr="00516EC2" w:rsidRDefault="00F37854"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 xml:space="preserve">Greenwood Village, Colorado </w:t>
      </w:r>
      <w:r w:rsidR="00516EC2" w:rsidRPr="00516EC2">
        <w:rPr>
          <w:rFonts w:ascii="Times New Roman" w:hAnsi="Times New Roman" w:cs="Times New Roman"/>
          <w:sz w:val="22"/>
          <w:szCs w:val="22"/>
        </w:rPr>
        <w:t xml:space="preserve">(Oct. 2024) – CAD-PLAN has released </w:t>
      </w:r>
      <w:hyperlink r:id="rId8" w:history="1">
        <w:r w:rsidR="00516EC2" w:rsidRPr="002D0ECA">
          <w:rPr>
            <w:rStyle w:val="Hyperlink"/>
            <w:rFonts w:ascii="Times New Roman" w:hAnsi="Times New Roman" w:cs="Times New Roman"/>
            <w:sz w:val="22"/>
            <w:szCs w:val="22"/>
          </w:rPr>
          <w:t xml:space="preserve">ATHENA </w:t>
        </w:r>
        <w:r w:rsidR="00203B27" w:rsidRPr="002D0ECA">
          <w:rPr>
            <w:rStyle w:val="Hyperlink"/>
            <w:rFonts w:ascii="Times New Roman" w:hAnsi="Times New Roman" w:cs="Times New Roman"/>
            <w:sz w:val="22"/>
            <w:szCs w:val="22"/>
          </w:rPr>
          <w:t>2024</w:t>
        </w:r>
      </w:hyperlink>
      <w:r w:rsidR="00203B27">
        <w:rPr>
          <w:rFonts w:ascii="Times New Roman" w:hAnsi="Times New Roman" w:cs="Times New Roman"/>
          <w:sz w:val="22"/>
          <w:szCs w:val="22"/>
        </w:rPr>
        <w:t xml:space="preserve"> </w:t>
      </w:r>
      <w:r w:rsidR="00516EC2" w:rsidRPr="00516EC2">
        <w:rPr>
          <w:rFonts w:ascii="Times New Roman" w:hAnsi="Times New Roman" w:cs="Times New Roman"/>
          <w:sz w:val="22"/>
          <w:szCs w:val="22"/>
        </w:rPr>
        <w:t>AutoCAD</w:t>
      </w:r>
      <w:r w:rsidR="00516EC2" w:rsidRPr="00516EC2">
        <w:rPr>
          <w:rFonts w:ascii="Times New Roman" w:hAnsi="Times New Roman" w:cs="Times New Roman"/>
          <w:sz w:val="22"/>
          <w:szCs w:val="22"/>
          <w:vertAlign w:val="superscript"/>
        </w:rPr>
        <w:t>®</w:t>
      </w:r>
      <w:r w:rsidR="00516EC2" w:rsidRPr="00516EC2">
        <w:rPr>
          <w:rFonts w:ascii="Times New Roman" w:hAnsi="Times New Roman" w:cs="Times New Roman"/>
          <w:sz w:val="22"/>
          <w:szCs w:val="22"/>
        </w:rPr>
        <w:t>-based software. Tailored for the glazing industry these software solutions are fully compatible with Autodesk® products and are continually improved for optimized and expanded features. CAD-PLAN customers also receive user-friendly training sessions and have access to customized technical support and personalized consultations.</w:t>
      </w:r>
    </w:p>
    <w:p w14:paraId="6E314177" w14:textId="77777777" w:rsidR="00516EC2" w:rsidRPr="00516EC2" w:rsidRDefault="00516EC2" w:rsidP="00203B27">
      <w:pPr>
        <w:ind w:right="720"/>
        <w:contextualSpacing/>
        <w:rPr>
          <w:rFonts w:ascii="Times New Roman" w:hAnsi="Times New Roman" w:cs="Times New Roman"/>
          <w:sz w:val="22"/>
          <w:szCs w:val="22"/>
        </w:rPr>
      </w:pPr>
    </w:p>
    <w:p w14:paraId="72A964B8"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“With our software, you can complete a complex curtain wall project in about half the time,” said Rulon Allred, CAD-PLAN North America’s sales manager. “For AutoCAD users, our software lets you work 30 to 50% faster when drafting and designing curtain wall, façade and glazing systems in AutoCAD. For those who have the capability, our software takes you all the way to the CNC machine, helping save additional coding time and ensuring accuracy.”</w:t>
      </w:r>
    </w:p>
    <w:p w14:paraId="6789D5A9" w14:textId="77777777" w:rsidR="00516EC2" w:rsidRPr="00516EC2" w:rsidRDefault="00516EC2" w:rsidP="00203B27">
      <w:pPr>
        <w:ind w:right="720"/>
        <w:contextualSpacing/>
        <w:rPr>
          <w:rFonts w:ascii="Times New Roman" w:hAnsi="Times New Roman" w:cs="Times New Roman"/>
          <w:sz w:val="22"/>
          <w:szCs w:val="22"/>
        </w:rPr>
      </w:pPr>
    </w:p>
    <w:p w14:paraId="2DD6A71C"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In North America, CAD-PLAN licenses ATHENA for AutoCAD and ATHENA Complete software subscriptions to individual and organizational users who design, draft, engineer, fabricate, manufacture and install commercial fenestration and building envelope systems.</w:t>
      </w:r>
    </w:p>
    <w:p w14:paraId="1ED5BA89" w14:textId="77777777" w:rsidR="00516EC2" w:rsidRPr="00516EC2" w:rsidRDefault="00516EC2" w:rsidP="00203B27">
      <w:pPr>
        <w:ind w:right="720"/>
        <w:contextualSpacing/>
        <w:rPr>
          <w:rFonts w:ascii="Times New Roman" w:hAnsi="Times New Roman" w:cs="Times New Roman"/>
          <w:sz w:val="22"/>
          <w:szCs w:val="22"/>
        </w:rPr>
      </w:pPr>
    </w:p>
    <w:p w14:paraId="0861D9B0"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ATHENA Complete is the company’s flagship software, available in 10 languages and with customers in more than 70 countries. It is fully integrated with AutoCAD for a comprehensive solution. ATHENA for AutoCAD is offered as an add-on for those already using AutoCAD and Autodesk products in versions 2021-2025.</w:t>
      </w:r>
    </w:p>
    <w:p w14:paraId="2CE8E618" w14:textId="77777777" w:rsidR="00516EC2" w:rsidRPr="00516EC2" w:rsidRDefault="00516EC2" w:rsidP="00203B27">
      <w:pPr>
        <w:ind w:right="720"/>
        <w:contextualSpacing/>
        <w:rPr>
          <w:rFonts w:ascii="Times New Roman" w:hAnsi="Times New Roman" w:cs="Times New Roman"/>
          <w:sz w:val="22"/>
          <w:szCs w:val="22"/>
        </w:rPr>
      </w:pPr>
    </w:p>
    <w:p w14:paraId="7DCFE02F"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Helping users save time, material and costs, ATHENA version 2024 enhancements include:</w:t>
      </w:r>
    </w:p>
    <w:p w14:paraId="2AD8777E" w14:textId="77777777" w:rsidR="00516EC2" w:rsidRPr="00516EC2" w:rsidRDefault="00516EC2" w:rsidP="00203B27">
      <w:pPr>
        <w:numPr>
          <w:ilvl w:val="0"/>
          <w:numId w:val="3"/>
        </w:numPr>
        <w:tabs>
          <w:tab w:val="num" w:pos="720"/>
        </w:tabs>
        <w:ind w:right="720"/>
        <w:contextualSpacing/>
        <w:rPr>
          <w:rFonts w:ascii="Times New Roman" w:hAnsi="Times New Roman" w:cs="Times New Roman"/>
          <w:sz w:val="22"/>
          <w:szCs w:val="22"/>
        </w:rPr>
      </w:pPr>
      <w:r w:rsidRPr="00516EC2">
        <w:rPr>
          <w:rFonts w:ascii="Times New Roman" w:hAnsi="Times New Roman" w:cs="Times New Roman"/>
          <w:sz w:val="22"/>
          <w:szCs w:val="22"/>
        </w:rPr>
        <w:t>Increased performance when creating viewports, improving speed and efficiency when editing large drawings</w:t>
      </w:r>
    </w:p>
    <w:p w14:paraId="4D6CDF89" w14:textId="77777777" w:rsidR="00516EC2" w:rsidRPr="00516EC2" w:rsidRDefault="00516EC2" w:rsidP="00203B27">
      <w:pPr>
        <w:numPr>
          <w:ilvl w:val="0"/>
          <w:numId w:val="3"/>
        </w:numPr>
        <w:tabs>
          <w:tab w:val="num" w:pos="720"/>
        </w:tabs>
        <w:ind w:right="720"/>
        <w:contextualSpacing/>
        <w:rPr>
          <w:rFonts w:ascii="Times New Roman" w:hAnsi="Times New Roman" w:cs="Times New Roman"/>
          <w:sz w:val="22"/>
          <w:szCs w:val="22"/>
        </w:rPr>
      </w:pPr>
      <w:r w:rsidRPr="00516EC2">
        <w:rPr>
          <w:rFonts w:ascii="Times New Roman" w:hAnsi="Times New Roman" w:cs="Times New Roman"/>
          <w:sz w:val="22"/>
          <w:szCs w:val="22"/>
        </w:rPr>
        <w:t>New parts-cutting optimization settings to reduce offcuts and minimize waste</w:t>
      </w:r>
    </w:p>
    <w:p w14:paraId="64C85E8A" w14:textId="77777777" w:rsidR="00516EC2" w:rsidRPr="00516EC2" w:rsidRDefault="00516EC2" w:rsidP="00203B27">
      <w:pPr>
        <w:numPr>
          <w:ilvl w:val="0"/>
          <w:numId w:val="3"/>
        </w:numPr>
        <w:tabs>
          <w:tab w:val="num" w:pos="720"/>
        </w:tabs>
        <w:ind w:right="720"/>
        <w:contextualSpacing/>
        <w:rPr>
          <w:rFonts w:ascii="Times New Roman" w:hAnsi="Times New Roman" w:cs="Times New Roman"/>
          <w:sz w:val="22"/>
          <w:szCs w:val="22"/>
        </w:rPr>
      </w:pPr>
      <w:r w:rsidRPr="00516EC2">
        <w:rPr>
          <w:rFonts w:ascii="Times New Roman" w:hAnsi="Times New Roman" w:cs="Times New Roman"/>
          <w:sz w:val="22"/>
          <w:szCs w:val="22"/>
        </w:rPr>
        <w:t>Option to include auxiliary lines in the background or foreground depending on the user’s preference</w:t>
      </w:r>
    </w:p>
    <w:p w14:paraId="75DFB0D1" w14:textId="77777777" w:rsidR="00516EC2" w:rsidRPr="00516EC2" w:rsidRDefault="00516EC2" w:rsidP="00203B27">
      <w:pPr>
        <w:numPr>
          <w:ilvl w:val="0"/>
          <w:numId w:val="3"/>
        </w:numPr>
        <w:tabs>
          <w:tab w:val="num" w:pos="720"/>
        </w:tabs>
        <w:ind w:right="720"/>
        <w:contextualSpacing/>
        <w:rPr>
          <w:rFonts w:ascii="Times New Roman" w:hAnsi="Times New Roman" w:cs="Times New Roman"/>
          <w:sz w:val="22"/>
          <w:szCs w:val="22"/>
        </w:rPr>
      </w:pPr>
      <w:r w:rsidRPr="00516EC2">
        <w:rPr>
          <w:rFonts w:ascii="Times New Roman" w:hAnsi="Times New Roman" w:cs="Times New Roman"/>
          <w:sz w:val="22"/>
          <w:szCs w:val="22"/>
        </w:rPr>
        <w:t>Simplified tool for shortening bars in assemblies for faster modifications</w:t>
      </w:r>
    </w:p>
    <w:p w14:paraId="218F3637" w14:textId="77777777" w:rsidR="00516EC2" w:rsidRPr="00516EC2" w:rsidRDefault="00516EC2" w:rsidP="00203B27">
      <w:pPr>
        <w:numPr>
          <w:ilvl w:val="0"/>
          <w:numId w:val="3"/>
        </w:numPr>
        <w:tabs>
          <w:tab w:val="num" w:pos="720"/>
        </w:tabs>
        <w:ind w:right="720"/>
        <w:contextualSpacing/>
        <w:rPr>
          <w:rFonts w:ascii="Times New Roman" w:hAnsi="Times New Roman" w:cs="Times New Roman"/>
          <w:sz w:val="22"/>
          <w:szCs w:val="22"/>
        </w:rPr>
      </w:pPr>
      <w:r w:rsidRPr="00516EC2">
        <w:rPr>
          <w:rFonts w:ascii="Times New Roman" w:hAnsi="Times New Roman" w:cs="Times New Roman"/>
          <w:sz w:val="22"/>
          <w:szCs w:val="22"/>
        </w:rPr>
        <w:t>Expanded tool for selecting drawn sheet metal sections as extrusions in assemblies for easier integration</w:t>
      </w:r>
    </w:p>
    <w:p w14:paraId="0E1FB23A" w14:textId="77777777" w:rsidR="00516EC2" w:rsidRPr="00516EC2" w:rsidRDefault="00516EC2" w:rsidP="00203B27">
      <w:pPr>
        <w:ind w:right="720"/>
        <w:contextualSpacing/>
        <w:rPr>
          <w:rFonts w:ascii="Times New Roman" w:hAnsi="Times New Roman" w:cs="Times New Roman"/>
          <w:sz w:val="22"/>
          <w:szCs w:val="22"/>
        </w:rPr>
      </w:pPr>
    </w:p>
    <w:p w14:paraId="7105112A"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“With intelligent objects and smart functions that automate daily tasks, users appreciate the convenience, reliability and speed to create curtain wall and façade systems. ATHENA quickly improves efficiency and productivity throughout the design process, including CNC or BIM exports,” explained Jan Krutsky, CAD-PLAN North America’s president and general manager.</w:t>
      </w:r>
    </w:p>
    <w:p w14:paraId="6A707E01" w14:textId="77777777" w:rsidR="00516EC2" w:rsidRPr="00516EC2" w:rsidRDefault="00516EC2" w:rsidP="00203B27">
      <w:pPr>
        <w:ind w:right="720"/>
        <w:contextualSpacing/>
        <w:rPr>
          <w:rFonts w:ascii="Times New Roman" w:hAnsi="Times New Roman" w:cs="Times New Roman"/>
          <w:sz w:val="22"/>
          <w:szCs w:val="22"/>
        </w:rPr>
      </w:pPr>
    </w:p>
    <w:p w14:paraId="6A4B4B7B" w14:textId="0FB4F3DC" w:rsidR="00516EC2" w:rsidRPr="00516EC2" w:rsidRDefault="00516EC2" w:rsidP="00203B27">
      <w:pPr>
        <w:ind w:right="720"/>
        <w:contextualSpacing/>
        <w:jc w:val="right"/>
        <w:rPr>
          <w:rFonts w:ascii="Times New Roman" w:hAnsi="Times New Roman" w:cs="Times New Roman"/>
          <w:i/>
          <w:iCs/>
          <w:sz w:val="18"/>
          <w:szCs w:val="18"/>
        </w:rPr>
      </w:pPr>
      <w:r w:rsidRPr="00516EC2">
        <w:rPr>
          <w:rFonts w:ascii="Times New Roman" w:hAnsi="Times New Roman" w:cs="Times New Roman"/>
          <w:i/>
          <w:iCs/>
          <w:sz w:val="18"/>
          <w:szCs w:val="18"/>
        </w:rPr>
        <w:t>(more)</w:t>
      </w:r>
    </w:p>
    <w:p w14:paraId="7B3BA879" w14:textId="77777777" w:rsidR="00516EC2" w:rsidRDefault="00516EC2" w:rsidP="00203B27">
      <w:pPr>
        <w:ind w:right="720"/>
        <w:contextualSpacing/>
        <w:rPr>
          <w:rFonts w:ascii="Times New Roman" w:hAnsi="Times New Roman" w:cs="Times New Roman"/>
          <w:sz w:val="22"/>
          <w:szCs w:val="22"/>
        </w:rPr>
      </w:pPr>
    </w:p>
    <w:p w14:paraId="39E591B6" w14:textId="77777777" w:rsidR="00516EC2" w:rsidRDefault="00516EC2" w:rsidP="00203B27">
      <w:pPr>
        <w:ind w:right="720"/>
        <w:rPr>
          <w:rFonts w:ascii="Times New Roman" w:hAnsi="Times New Roman" w:cs="Times New Roman"/>
          <w:sz w:val="22"/>
          <w:szCs w:val="22"/>
        </w:rPr>
      </w:pPr>
      <w:r>
        <w:rPr>
          <w:rFonts w:ascii="Times New Roman" w:hAnsi="Times New Roman" w:cs="Times New Roman"/>
          <w:sz w:val="22"/>
          <w:szCs w:val="22"/>
        </w:rPr>
        <w:br w:type="page"/>
      </w:r>
    </w:p>
    <w:p w14:paraId="789ECF0A" w14:textId="3ABB2E22"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lastRenderedPageBreak/>
        <w:t>ATHENA Complete optimizes all available features and benefits, including:</w:t>
      </w:r>
    </w:p>
    <w:p w14:paraId="7F79BB4C" w14:textId="77777777" w:rsidR="00516EC2" w:rsidRPr="00516EC2" w:rsidRDefault="00516EC2" w:rsidP="00203B27">
      <w:pPr>
        <w:pStyle w:val="ListParagraph"/>
        <w:numPr>
          <w:ilvl w:val="0"/>
          <w:numId w:val="2"/>
        </w:numPr>
        <w:ind w:right="720"/>
        <w:rPr>
          <w:rFonts w:ascii="Times New Roman" w:hAnsi="Times New Roman" w:cs="Times New Roman"/>
          <w:sz w:val="22"/>
          <w:szCs w:val="22"/>
        </w:rPr>
      </w:pPr>
      <w:r w:rsidRPr="00516EC2">
        <w:rPr>
          <w:rFonts w:ascii="Times New Roman" w:hAnsi="Times New Roman" w:cs="Times New Roman"/>
          <w:sz w:val="22"/>
          <w:szCs w:val="22"/>
        </w:rPr>
        <w:t>ATHENA 2D design – a 2D drawing environment with practical routines and libraries for producing elevations, cross-sections and shop drawings</w:t>
      </w:r>
    </w:p>
    <w:p w14:paraId="7C135ECC" w14:textId="77777777" w:rsidR="00516EC2" w:rsidRPr="00516EC2" w:rsidRDefault="00516EC2" w:rsidP="00203B27">
      <w:pPr>
        <w:pStyle w:val="ListParagraph"/>
        <w:numPr>
          <w:ilvl w:val="0"/>
          <w:numId w:val="2"/>
        </w:numPr>
        <w:ind w:right="720"/>
        <w:rPr>
          <w:rFonts w:ascii="Times New Roman" w:hAnsi="Times New Roman" w:cs="Times New Roman"/>
          <w:sz w:val="22"/>
          <w:szCs w:val="22"/>
        </w:rPr>
      </w:pPr>
      <w:r w:rsidRPr="00516EC2">
        <w:rPr>
          <w:rFonts w:ascii="Times New Roman" w:hAnsi="Times New Roman" w:cs="Times New Roman"/>
          <w:sz w:val="22"/>
          <w:szCs w:val="22"/>
        </w:rPr>
        <w:t>ATHENA 3D design – a versatile 3D design section with the possibility of automatically generating fabrication documentation including all necessary takeoffs such as parts lists and fully annotated bar diagrams</w:t>
      </w:r>
    </w:p>
    <w:p w14:paraId="0E28B29F" w14:textId="77777777" w:rsidR="00516EC2" w:rsidRPr="00516EC2" w:rsidRDefault="00516EC2" w:rsidP="00203B27">
      <w:pPr>
        <w:pStyle w:val="ListParagraph"/>
        <w:numPr>
          <w:ilvl w:val="0"/>
          <w:numId w:val="2"/>
        </w:numPr>
        <w:ind w:right="720"/>
        <w:rPr>
          <w:rFonts w:ascii="Times New Roman" w:hAnsi="Times New Roman" w:cs="Times New Roman"/>
          <w:sz w:val="22"/>
          <w:szCs w:val="22"/>
        </w:rPr>
      </w:pPr>
      <w:r w:rsidRPr="00516EC2">
        <w:rPr>
          <w:rFonts w:ascii="Times New Roman" w:hAnsi="Times New Roman" w:cs="Times New Roman"/>
          <w:sz w:val="22"/>
          <w:szCs w:val="22"/>
        </w:rPr>
        <w:t>ATHENA Engineering – a set of powerful computational tools for structural analysis and building physics</w:t>
      </w:r>
    </w:p>
    <w:p w14:paraId="4A5930A3" w14:textId="77777777" w:rsidR="00516EC2" w:rsidRPr="00516EC2" w:rsidRDefault="00516EC2" w:rsidP="00203B27">
      <w:pPr>
        <w:pStyle w:val="ListParagraph"/>
        <w:numPr>
          <w:ilvl w:val="0"/>
          <w:numId w:val="2"/>
        </w:numPr>
        <w:ind w:right="720"/>
        <w:rPr>
          <w:rFonts w:ascii="Times New Roman" w:hAnsi="Times New Roman" w:cs="Times New Roman"/>
          <w:sz w:val="22"/>
          <w:szCs w:val="22"/>
        </w:rPr>
      </w:pPr>
      <w:r w:rsidRPr="00516EC2">
        <w:rPr>
          <w:rFonts w:ascii="Times New Roman" w:hAnsi="Times New Roman" w:cs="Times New Roman"/>
          <w:sz w:val="22"/>
          <w:szCs w:val="22"/>
        </w:rPr>
        <w:t>ATHENA Sheet Editing – a sheet metal editing program for specialized design and development</w:t>
      </w:r>
    </w:p>
    <w:p w14:paraId="5AABC3DE" w14:textId="77777777" w:rsidR="00516EC2" w:rsidRPr="00516EC2" w:rsidRDefault="00516EC2" w:rsidP="00203B27">
      <w:pPr>
        <w:ind w:right="720"/>
        <w:contextualSpacing/>
        <w:rPr>
          <w:rFonts w:ascii="Times New Roman" w:hAnsi="Times New Roman" w:cs="Times New Roman"/>
          <w:sz w:val="22"/>
          <w:szCs w:val="22"/>
        </w:rPr>
      </w:pPr>
    </w:p>
    <w:p w14:paraId="0A85EFA6"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Other new and improved features to ATHENA version 2024 are:</w:t>
      </w:r>
    </w:p>
    <w:p w14:paraId="4F47582B"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Faster installation</w:t>
      </w:r>
    </w:p>
    <w:p w14:paraId="7F0E518B"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New languages, including Italian and Spanish</w:t>
      </w:r>
    </w:p>
    <w:p w14:paraId="635B3F39"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Effortless dimensional measurement conversion for compatibility from input to output</w:t>
      </w:r>
    </w:p>
    <w:p w14:paraId="3E95661E"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Larger selection of standard parts, profiled sheets and insulating glass edge seal widths</w:t>
      </w:r>
    </w:p>
    <w:p w14:paraId="047B62C5"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Cleaner, more customizable design, including for dialog boxes and user path configurations</w:t>
      </w:r>
    </w:p>
    <w:p w14:paraId="0C88D931" w14:textId="77777777" w:rsidR="00516EC2" w:rsidRPr="00516EC2" w:rsidRDefault="00516EC2" w:rsidP="00203B27">
      <w:pPr>
        <w:pStyle w:val="ListParagraph"/>
        <w:numPr>
          <w:ilvl w:val="0"/>
          <w:numId w:val="4"/>
        </w:numPr>
        <w:ind w:right="720"/>
        <w:rPr>
          <w:rFonts w:ascii="Times New Roman" w:hAnsi="Times New Roman" w:cs="Times New Roman"/>
          <w:sz w:val="22"/>
          <w:szCs w:val="22"/>
        </w:rPr>
      </w:pPr>
      <w:r w:rsidRPr="00516EC2">
        <w:rPr>
          <w:rFonts w:ascii="Times New Roman" w:hAnsi="Times New Roman" w:cs="Times New Roman"/>
          <w:sz w:val="22"/>
          <w:szCs w:val="22"/>
        </w:rPr>
        <w:t>More options for self-created user profiles</w:t>
      </w:r>
    </w:p>
    <w:p w14:paraId="7900D40F" w14:textId="77777777" w:rsidR="00516EC2" w:rsidRPr="00516EC2" w:rsidRDefault="00516EC2" w:rsidP="00203B27">
      <w:pPr>
        <w:ind w:right="720"/>
        <w:contextualSpacing/>
        <w:rPr>
          <w:rFonts w:ascii="Times New Roman" w:hAnsi="Times New Roman" w:cs="Times New Roman"/>
          <w:sz w:val="22"/>
          <w:szCs w:val="22"/>
        </w:rPr>
      </w:pPr>
    </w:p>
    <w:p w14:paraId="2FD44A8C" w14:textId="77777777" w:rsidR="00516EC2" w:rsidRPr="00516EC2" w:rsidRDefault="00516EC2" w:rsidP="00203B27">
      <w:pPr>
        <w:ind w:right="720"/>
        <w:contextualSpacing/>
        <w:rPr>
          <w:rFonts w:ascii="Times New Roman" w:hAnsi="Times New Roman" w:cs="Times New Roman"/>
          <w:sz w:val="22"/>
          <w:szCs w:val="22"/>
        </w:rPr>
      </w:pPr>
      <w:r w:rsidRPr="00516EC2">
        <w:rPr>
          <w:rFonts w:ascii="Times New Roman" w:hAnsi="Times New Roman" w:cs="Times New Roman"/>
          <w:sz w:val="22"/>
          <w:szCs w:val="22"/>
        </w:rPr>
        <w:t>“With ATHENA, you have everything in one program. As users become more familiar with its benefits, they become faster every day,” said Matt Marshall, CAD-PLAN North America’s technical success manager. “Because ATHENA is one of the most frequently used software products in façade construction worldwide, it’s also easier to recruit and retain employees. Many students learn to use ATHENA as part of their school’s standard training program and all ATHENA users can continue their training with us 24/7 via e-learning.”</w:t>
      </w:r>
    </w:p>
    <w:p w14:paraId="7E3CA383" w14:textId="77777777" w:rsidR="00516EC2" w:rsidRPr="00516EC2" w:rsidRDefault="00516EC2" w:rsidP="00203B27">
      <w:pPr>
        <w:ind w:right="720"/>
        <w:contextualSpacing/>
        <w:rPr>
          <w:rFonts w:ascii="Times New Roman" w:hAnsi="Times New Roman" w:cs="Times New Roman"/>
          <w:sz w:val="18"/>
          <w:szCs w:val="18"/>
        </w:rPr>
      </w:pPr>
    </w:p>
    <w:p w14:paraId="7759E3CE" w14:textId="77777777" w:rsidR="00516EC2" w:rsidRPr="00516EC2" w:rsidRDefault="00516EC2" w:rsidP="00203B27">
      <w:pPr>
        <w:ind w:right="720"/>
        <w:contextualSpacing/>
        <w:rPr>
          <w:rFonts w:ascii="Times New Roman" w:hAnsi="Times New Roman" w:cs="Times New Roman"/>
          <w:sz w:val="18"/>
          <w:szCs w:val="18"/>
        </w:rPr>
      </w:pPr>
    </w:p>
    <w:p w14:paraId="4E85428E" w14:textId="77777777" w:rsidR="00516EC2" w:rsidRPr="00516EC2" w:rsidRDefault="00516EC2" w:rsidP="00203B27">
      <w:pPr>
        <w:ind w:right="720"/>
        <w:contextualSpacing/>
        <w:rPr>
          <w:rFonts w:ascii="Times New Roman" w:hAnsi="Times New Roman" w:cs="Times New Roman"/>
          <w:b/>
          <w:bCs/>
          <w:i/>
          <w:iCs/>
          <w:sz w:val="18"/>
          <w:szCs w:val="18"/>
        </w:rPr>
      </w:pPr>
      <w:r w:rsidRPr="00516EC2">
        <w:rPr>
          <w:rFonts w:ascii="Times New Roman" w:hAnsi="Times New Roman" w:cs="Times New Roman"/>
          <w:b/>
          <w:bCs/>
          <w:i/>
          <w:iCs/>
          <w:sz w:val="18"/>
          <w:szCs w:val="18"/>
        </w:rPr>
        <w:t>About CAD-PLAN North America</w:t>
      </w:r>
    </w:p>
    <w:p w14:paraId="69573101" w14:textId="77777777" w:rsidR="00516EC2" w:rsidRPr="00516EC2" w:rsidRDefault="00516EC2" w:rsidP="00203B27">
      <w:pPr>
        <w:ind w:right="720"/>
        <w:contextualSpacing/>
        <w:rPr>
          <w:rFonts w:ascii="Times New Roman" w:hAnsi="Times New Roman" w:cs="Times New Roman"/>
          <w:i/>
          <w:iCs/>
          <w:sz w:val="18"/>
          <w:szCs w:val="18"/>
        </w:rPr>
      </w:pPr>
      <w:r w:rsidRPr="00516EC2">
        <w:rPr>
          <w:rFonts w:ascii="Times New Roman" w:hAnsi="Times New Roman" w:cs="Times New Roman"/>
          <w:i/>
          <w:iCs/>
          <w:sz w:val="18"/>
          <w:szCs w:val="18"/>
        </w:rPr>
        <w:t>CAD-PLAN North America, Inc. is a privately owned business headquartered in Greenwood Village, Colorado. It is part of an expansive, international company, CAD-PLAN GmbH, based in Frankfurt, Germany. Since 1989, CAD-PLAN has grown steadily to become a global provider of innovative CAD-based metal construction and façade technology solutions. More than 10,000 worldwide customers use its software, including its flagship software ATHENA. Architectural design and engineering teams trust the convenience, reliability and speed offered by ATHENA to create high-profile building envelopes across the globe.</w:t>
      </w:r>
    </w:p>
    <w:p w14:paraId="672C8F88" w14:textId="77777777" w:rsidR="00516EC2" w:rsidRPr="00516EC2" w:rsidRDefault="00516EC2" w:rsidP="00203B27">
      <w:pPr>
        <w:ind w:right="720"/>
        <w:rPr>
          <w:rFonts w:ascii="Times New Roman" w:hAnsi="Times New Roman" w:cs="Times New Roman"/>
          <w:i/>
          <w:iCs/>
          <w:sz w:val="18"/>
          <w:szCs w:val="18"/>
        </w:rPr>
      </w:pPr>
    </w:p>
    <w:p w14:paraId="357A6F48" w14:textId="35B7CC7C" w:rsidR="009120C1" w:rsidRPr="00516EC2" w:rsidRDefault="009120C1" w:rsidP="00203B27">
      <w:pPr>
        <w:ind w:right="720"/>
        <w:rPr>
          <w:rFonts w:ascii="Times New Roman" w:hAnsi="Times New Roman" w:cs="Times New Roman"/>
          <w:i/>
          <w:iCs/>
          <w:sz w:val="18"/>
          <w:szCs w:val="18"/>
        </w:rPr>
      </w:pPr>
      <w:r w:rsidRPr="00516EC2">
        <w:rPr>
          <w:rFonts w:ascii="Times New Roman" w:hAnsi="Times New Roman" w:cs="Times New Roman"/>
          <w:i/>
          <w:iCs/>
          <w:sz w:val="18"/>
          <w:szCs w:val="18"/>
        </w:rPr>
        <w:t xml:space="preserve">Learn more by visiting </w:t>
      </w:r>
      <w:hyperlink r:id="rId9" w:history="1">
        <w:r w:rsidRPr="00516EC2">
          <w:rPr>
            <w:rStyle w:val="Hyperlink"/>
            <w:rFonts w:ascii="Times New Roman" w:hAnsi="Times New Roman" w:cs="Times New Roman"/>
            <w:i/>
            <w:iCs/>
            <w:sz w:val="18"/>
            <w:szCs w:val="18"/>
          </w:rPr>
          <w:t>https://www.cad-plan.com</w:t>
        </w:r>
      </w:hyperlink>
      <w:r w:rsidRPr="00516EC2">
        <w:rPr>
          <w:rFonts w:ascii="Times New Roman" w:hAnsi="Times New Roman" w:cs="Times New Roman"/>
          <w:i/>
          <w:iCs/>
          <w:sz w:val="18"/>
          <w:szCs w:val="18"/>
        </w:rPr>
        <w:t>.</w:t>
      </w:r>
    </w:p>
    <w:p w14:paraId="69AFB505" w14:textId="77777777" w:rsidR="00361E0F" w:rsidRPr="00516EC2" w:rsidRDefault="00361E0F" w:rsidP="00203B27">
      <w:pPr>
        <w:ind w:right="720"/>
        <w:rPr>
          <w:rFonts w:ascii="Times New Roman" w:hAnsi="Times New Roman" w:cs="Times New Roman"/>
          <w:i/>
          <w:iCs/>
          <w:sz w:val="18"/>
          <w:szCs w:val="18"/>
        </w:rPr>
      </w:pPr>
      <w:r w:rsidRPr="00516EC2">
        <w:rPr>
          <w:rFonts w:ascii="Times New Roman" w:hAnsi="Times New Roman" w:cs="Times New Roman"/>
          <w:i/>
          <w:iCs/>
          <w:sz w:val="18"/>
          <w:szCs w:val="18"/>
        </w:rPr>
        <w:t xml:space="preserve">Jan Krutsky can be reached directly at </w:t>
      </w:r>
      <w:hyperlink r:id="rId10" w:history="1">
        <w:r w:rsidRPr="00516EC2">
          <w:rPr>
            <w:rStyle w:val="Hyperlink"/>
            <w:rFonts w:ascii="Times New Roman" w:hAnsi="Times New Roman" w:cs="Times New Roman"/>
            <w:i/>
            <w:iCs/>
            <w:sz w:val="18"/>
            <w:szCs w:val="18"/>
          </w:rPr>
          <w:t>krutsky@cad-plan.com</w:t>
        </w:r>
      </w:hyperlink>
      <w:r w:rsidRPr="00516EC2">
        <w:rPr>
          <w:rFonts w:ascii="Times New Roman" w:hAnsi="Times New Roman" w:cs="Times New Roman"/>
          <w:i/>
          <w:iCs/>
          <w:sz w:val="18"/>
          <w:szCs w:val="18"/>
        </w:rPr>
        <w:t>, 301-648-8101.</w:t>
      </w:r>
    </w:p>
    <w:p w14:paraId="59A9FF30" w14:textId="77777777" w:rsidR="00361E0F" w:rsidRPr="00516EC2" w:rsidRDefault="00361E0F" w:rsidP="00203B27">
      <w:pPr>
        <w:ind w:right="720"/>
        <w:rPr>
          <w:rFonts w:ascii="Times New Roman" w:hAnsi="Times New Roman" w:cs="Times New Roman"/>
          <w:i/>
          <w:iCs/>
          <w:sz w:val="18"/>
          <w:szCs w:val="18"/>
        </w:rPr>
      </w:pPr>
    </w:p>
    <w:p w14:paraId="350BFE57" w14:textId="77777777" w:rsidR="009120C1" w:rsidRPr="00516EC2" w:rsidRDefault="009120C1" w:rsidP="00203B27">
      <w:pPr>
        <w:ind w:right="720"/>
        <w:jc w:val="center"/>
        <w:rPr>
          <w:rFonts w:ascii="Times New Roman" w:hAnsi="Times New Roman" w:cs="Times New Roman"/>
          <w:sz w:val="18"/>
          <w:szCs w:val="18"/>
        </w:rPr>
      </w:pPr>
      <w:r w:rsidRPr="00516EC2">
        <w:rPr>
          <w:rFonts w:ascii="Times New Roman" w:hAnsi="Times New Roman" w:cs="Times New Roman"/>
          <w:sz w:val="18"/>
          <w:szCs w:val="18"/>
        </w:rPr>
        <w:t>###</w:t>
      </w:r>
    </w:p>
    <w:p w14:paraId="55E326C7" w14:textId="77777777" w:rsidR="00676EB2" w:rsidRPr="00516EC2" w:rsidRDefault="00676EB2" w:rsidP="00203B27">
      <w:pPr>
        <w:ind w:right="720"/>
        <w:rPr>
          <w:rFonts w:ascii="Times New Roman" w:hAnsi="Times New Roman" w:cs="Times New Roman"/>
          <w:sz w:val="18"/>
          <w:szCs w:val="18"/>
        </w:rPr>
      </w:pPr>
    </w:p>
    <w:sectPr w:rsidR="00676EB2" w:rsidRPr="00516EC2" w:rsidSect="008318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AE8D" w14:textId="77777777" w:rsidR="00E65195" w:rsidRDefault="00E65195" w:rsidP="00F37854">
      <w:r>
        <w:separator/>
      </w:r>
    </w:p>
  </w:endnote>
  <w:endnote w:type="continuationSeparator" w:id="0">
    <w:p w14:paraId="0746AD8A" w14:textId="77777777" w:rsidR="00E65195" w:rsidRDefault="00E65195" w:rsidP="00F3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544B" w14:textId="77777777" w:rsidR="00F10403" w:rsidRDefault="00F10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F057" w14:textId="77777777" w:rsidR="00F10403" w:rsidRDefault="00F10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ECE1" w14:textId="77777777" w:rsidR="00F10403" w:rsidRDefault="00F1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E2D0" w14:textId="77777777" w:rsidR="00E65195" w:rsidRDefault="00E65195" w:rsidP="00F37854">
      <w:r>
        <w:separator/>
      </w:r>
    </w:p>
  </w:footnote>
  <w:footnote w:type="continuationSeparator" w:id="0">
    <w:p w14:paraId="735E42AE" w14:textId="77777777" w:rsidR="00E65195" w:rsidRDefault="00E65195" w:rsidP="00F3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9F5F" w14:textId="73123ED4" w:rsidR="00F10403" w:rsidRDefault="00F10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CellMar>
        <w:top w:w="57" w:type="dxa"/>
        <w:left w:w="0" w:type="dxa"/>
        <w:bottom w:w="57" w:type="dxa"/>
        <w:right w:w="0" w:type="dxa"/>
      </w:tblCellMar>
      <w:tblLook w:val="0000" w:firstRow="0" w:lastRow="0" w:firstColumn="0" w:lastColumn="0" w:noHBand="0" w:noVBand="0"/>
    </w:tblPr>
    <w:tblGrid>
      <w:gridCol w:w="6120"/>
      <w:gridCol w:w="3780"/>
    </w:tblGrid>
    <w:tr w:rsidR="00F37854" w14:paraId="47AE78EF" w14:textId="77777777" w:rsidTr="00846DA5">
      <w:trPr>
        <w:cantSplit/>
        <w:trHeight w:hRule="exact" w:val="1361"/>
        <w:tblHeader/>
      </w:trPr>
      <w:tc>
        <w:tcPr>
          <w:tcW w:w="6120" w:type="dxa"/>
          <w:vAlign w:val="bottom"/>
        </w:tcPr>
        <w:p w14:paraId="0CC267DA"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CAD-PLAN North America, Inc.</w:t>
          </w:r>
        </w:p>
        <w:p w14:paraId="03EAA163"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5619 DTC Parkway, Suite 1200, Greenwood Village, CO 80111</w:t>
          </w:r>
        </w:p>
        <w:p w14:paraId="0B7C997E" w14:textId="6D428356" w:rsidR="00F37854" w:rsidRPr="00F37854" w:rsidRDefault="00F37854" w:rsidP="00F37854">
          <w:pPr>
            <w:spacing w:after="40"/>
            <w:rPr>
              <w:rFonts w:ascii="Verdana" w:hAnsi="Verdana" w:cs="Arial"/>
              <w:bCs/>
              <w:color w:val="4D4D4D"/>
              <w:sz w:val="20"/>
              <w:szCs w:val="20"/>
            </w:rPr>
          </w:pPr>
          <w:hyperlink r:id="rId1" w:history="1">
            <w:r w:rsidRPr="00F37854">
              <w:rPr>
                <w:rStyle w:val="Hyperlink"/>
                <w:rFonts w:ascii="Verdana" w:hAnsi="Verdana" w:cs="Arial"/>
                <w:bCs/>
                <w:sz w:val="18"/>
                <w:szCs w:val="18"/>
              </w:rPr>
              <w:t>www.cad-plan.com</w:t>
            </w:r>
          </w:hyperlink>
        </w:p>
      </w:tc>
      <w:tc>
        <w:tcPr>
          <w:tcW w:w="3780" w:type="dxa"/>
        </w:tcPr>
        <w:p w14:paraId="46191C3D" w14:textId="77777777" w:rsidR="00F37854" w:rsidRDefault="00F37854" w:rsidP="00F37854">
          <w:pPr>
            <w:widowControl w:val="0"/>
            <w:jc w:val="right"/>
            <w:rPr>
              <w:color w:val="4D4D4D"/>
              <w:spacing w:val="60"/>
              <w:sz w:val="22"/>
            </w:rPr>
          </w:pPr>
        </w:p>
        <w:p w14:paraId="4C5D231B" w14:textId="77777777" w:rsidR="00F37854" w:rsidRDefault="00F37854" w:rsidP="00F37854">
          <w:pPr>
            <w:widowControl w:val="0"/>
            <w:jc w:val="right"/>
            <w:rPr>
              <w:color w:val="4D4D4D"/>
              <w:spacing w:val="60"/>
              <w:sz w:val="22"/>
            </w:rPr>
          </w:pPr>
          <w:r>
            <w:rPr>
              <w:noProof/>
              <w:color w:val="4D4D4D"/>
              <w:spacing w:val="60"/>
              <w:sz w:val="22"/>
            </w:rPr>
            <w:drawing>
              <wp:inline distT="0" distB="0" distL="0" distR="0" wp14:anchorId="527C32C0" wp14:editId="01B3CB9E">
                <wp:extent cx="2173605" cy="6369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3605" cy="636905"/>
                        </a:xfrm>
                        <a:prstGeom prst="rect">
                          <a:avLst/>
                        </a:prstGeom>
                        <a:noFill/>
                        <a:ln>
                          <a:noFill/>
                        </a:ln>
                      </pic:spPr>
                    </pic:pic>
                  </a:graphicData>
                </a:graphic>
              </wp:inline>
            </w:drawing>
          </w:r>
        </w:p>
        <w:p w14:paraId="2C189F92" w14:textId="77777777" w:rsidR="00F37854" w:rsidRDefault="00F37854" w:rsidP="00F37854">
          <w:pPr>
            <w:widowControl w:val="0"/>
            <w:rPr>
              <w:color w:val="4D4D4D"/>
              <w:spacing w:val="60"/>
              <w:sz w:val="22"/>
            </w:rPr>
          </w:pPr>
        </w:p>
      </w:tc>
    </w:tr>
  </w:tbl>
  <w:p w14:paraId="0B623AF3" w14:textId="1E013B7C" w:rsidR="00F37854" w:rsidRDefault="00F37854" w:rsidP="00F37854">
    <w:pPr>
      <w:pStyle w:val="Header"/>
    </w:pPr>
  </w:p>
  <w:p w14:paraId="5994E7E3" w14:textId="77777777" w:rsidR="00F37854" w:rsidRDefault="00F37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0F70" w14:textId="7FE0EDDD" w:rsidR="00F10403" w:rsidRDefault="00F1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EEC"/>
    <w:multiLevelType w:val="multilevel"/>
    <w:tmpl w:val="5D2E0448"/>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A5E4E63"/>
    <w:multiLevelType w:val="hybridMultilevel"/>
    <w:tmpl w:val="121CF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D6338"/>
    <w:multiLevelType w:val="hybridMultilevel"/>
    <w:tmpl w:val="2B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54EA8"/>
    <w:multiLevelType w:val="multilevel"/>
    <w:tmpl w:val="5D2E0448"/>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39617484">
    <w:abstractNumId w:val="2"/>
  </w:num>
  <w:num w:numId="2" w16cid:durableId="2100324315">
    <w:abstractNumId w:val="1"/>
  </w:num>
  <w:num w:numId="3" w16cid:durableId="1312128119">
    <w:abstractNumId w:val="0"/>
  </w:num>
  <w:num w:numId="4" w16cid:durableId="195652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4"/>
    <w:rsid w:val="00093B3D"/>
    <w:rsid w:val="00106BD8"/>
    <w:rsid w:val="00203B27"/>
    <w:rsid w:val="00230356"/>
    <w:rsid w:val="00237FD3"/>
    <w:rsid w:val="002D0ECA"/>
    <w:rsid w:val="00327227"/>
    <w:rsid w:val="00355811"/>
    <w:rsid w:val="00361E0F"/>
    <w:rsid w:val="00382F84"/>
    <w:rsid w:val="003B372D"/>
    <w:rsid w:val="003F37C3"/>
    <w:rsid w:val="004D232B"/>
    <w:rsid w:val="00506351"/>
    <w:rsid w:val="00516EC2"/>
    <w:rsid w:val="0053157D"/>
    <w:rsid w:val="005833A7"/>
    <w:rsid w:val="005C39C0"/>
    <w:rsid w:val="00612286"/>
    <w:rsid w:val="00672421"/>
    <w:rsid w:val="00674094"/>
    <w:rsid w:val="00676B51"/>
    <w:rsid w:val="00676EB2"/>
    <w:rsid w:val="006A62E4"/>
    <w:rsid w:val="006F5AD2"/>
    <w:rsid w:val="0077147E"/>
    <w:rsid w:val="007905BB"/>
    <w:rsid w:val="008318A7"/>
    <w:rsid w:val="008E2492"/>
    <w:rsid w:val="009120C1"/>
    <w:rsid w:val="0093169A"/>
    <w:rsid w:val="0098209C"/>
    <w:rsid w:val="009A6BE7"/>
    <w:rsid w:val="00AC199F"/>
    <w:rsid w:val="00AE4F69"/>
    <w:rsid w:val="00C1420A"/>
    <w:rsid w:val="00D34607"/>
    <w:rsid w:val="00D41F53"/>
    <w:rsid w:val="00DE7C34"/>
    <w:rsid w:val="00E65195"/>
    <w:rsid w:val="00F10403"/>
    <w:rsid w:val="00F37854"/>
    <w:rsid w:val="00F512B7"/>
    <w:rsid w:val="00F56E21"/>
    <w:rsid w:val="00FA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3325"/>
  <w15:chartTrackingRefBased/>
  <w15:docId w15:val="{B9E73725-22FC-694C-9551-03DFCBA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54"/>
  </w:style>
  <w:style w:type="paragraph" w:styleId="Heading1">
    <w:name w:val="heading 1"/>
    <w:basedOn w:val="Normal"/>
    <w:next w:val="Normal"/>
    <w:link w:val="Heading1Char"/>
    <w:uiPriority w:val="9"/>
    <w:qFormat/>
    <w:rsid w:val="00F3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3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8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54"/>
    <w:rPr>
      <w:rFonts w:eastAsiaTheme="majorEastAsia" w:cstheme="majorBidi"/>
      <w:i/>
      <w:iCs/>
      <w:color w:val="0F4761" w:themeColor="accent1" w:themeShade="BF"/>
    </w:rPr>
  </w:style>
  <w:style w:type="character" w:customStyle="1" w:styleId="Heading5Char">
    <w:name w:val="Heading 5 Char"/>
    <w:basedOn w:val="DefaultParagraphFont"/>
    <w:link w:val="Heading5"/>
    <w:rsid w:val="00F3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854"/>
    <w:rPr>
      <w:rFonts w:eastAsiaTheme="majorEastAsia" w:cstheme="majorBidi"/>
      <w:color w:val="272727" w:themeColor="text1" w:themeTint="D8"/>
    </w:rPr>
  </w:style>
  <w:style w:type="paragraph" w:styleId="Title">
    <w:name w:val="Title"/>
    <w:basedOn w:val="Normal"/>
    <w:next w:val="Normal"/>
    <w:link w:val="TitleChar"/>
    <w:uiPriority w:val="10"/>
    <w:qFormat/>
    <w:rsid w:val="00F378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854"/>
    <w:rPr>
      <w:i/>
      <w:iCs/>
      <w:color w:val="404040" w:themeColor="text1" w:themeTint="BF"/>
    </w:rPr>
  </w:style>
  <w:style w:type="paragraph" w:styleId="ListParagraph">
    <w:name w:val="List Paragraph"/>
    <w:basedOn w:val="Normal"/>
    <w:uiPriority w:val="34"/>
    <w:qFormat/>
    <w:rsid w:val="00F37854"/>
    <w:pPr>
      <w:ind w:left="720"/>
      <w:contextualSpacing/>
    </w:pPr>
  </w:style>
  <w:style w:type="character" w:styleId="IntenseEmphasis">
    <w:name w:val="Intense Emphasis"/>
    <w:basedOn w:val="DefaultParagraphFont"/>
    <w:uiPriority w:val="21"/>
    <w:qFormat/>
    <w:rsid w:val="00F37854"/>
    <w:rPr>
      <w:i/>
      <w:iCs/>
      <w:color w:val="0F4761" w:themeColor="accent1" w:themeShade="BF"/>
    </w:rPr>
  </w:style>
  <w:style w:type="paragraph" w:styleId="IntenseQuote">
    <w:name w:val="Intense Quote"/>
    <w:basedOn w:val="Normal"/>
    <w:next w:val="Normal"/>
    <w:link w:val="IntenseQuoteChar"/>
    <w:uiPriority w:val="30"/>
    <w:qFormat/>
    <w:rsid w:val="00F3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54"/>
    <w:rPr>
      <w:i/>
      <w:iCs/>
      <w:color w:val="0F4761" w:themeColor="accent1" w:themeShade="BF"/>
    </w:rPr>
  </w:style>
  <w:style w:type="character" w:styleId="IntenseReference">
    <w:name w:val="Intense Reference"/>
    <w:basedOn w:val="DefaultParagraphFont"/>
    <w:uiPriority w:val="32"/>
    <w:qFormat/>
    <w:rsid w:val="00F37854"/>
    <w:rPr>
      <w:b/>
      <w:bCs/>
      <w:smallCaps/>
      <w:color w:val="0F4761" w:themeColor="accent1" w:themeShade="BF"/>
      <w:spacing w:val="5"/>
    </w:rPr>
  </w:style>
  <w:style w:type="paragraph" w:styleId="Header">
    <w:name w:val="header"/>
    <w:basedOn w:val="Normal"/>
    <w:link w:val="HeaderChar"/>
    <w:unhideWhenUsed/>
    <w:rsid w:val="00F37854"/>
    <w:pPr>
      <w:tabs>
        <w:tab w:val="center" w:pos="4680"/>
        <w:tab w:val="right" w:pos="9360"/>
      </w:tabs>
    </w:pPr>
  </w:style>
  <w:style w:type="character" w:customStyle="1" w:styleId="HeaderChar">
    <w:name w:val="Header Char"/>
    <w:basedOn w:val="DefaultParagraphFont"/>
    <w:link w:val="Header"/>
    <w:rsid w:val="00F37854"/>
  </w:style>
  <w:style w:type="paragraph" w:styleId="Footer">
    <w:name w:val="footer"/>
    <w:basedOn w:val="Normal"/>
    <w:link w:val="FooterChar"/>
    <w:uiPriority w:val="99"/>
    <w:unhideWhenUsed/>
    <w:rsid w:val="00F37854"/>
    <w:pPr>
      <w:tabs>
        <w:tab w:val="center" w:pos="4680"/>
        <w:tab w:val="right" w:pos="9360"/>
      </w:tabs>
    </w:pPr>
  </w:style>
  <w:style w:type="character" w:customStyle="1" w:styleId="FooterChar">
    <w:name w:val="Footer Char"/>
    <w:basedOn w:val="DefaultParagraphFont"/>
    <w:link w:val="Footer"/>
    <w:uiPriority w:val="99"/>
    <w:rsid w:val="00F37854"/>
  </w:style>
  <w:style w:type="character" w:styleId="Hyperlink">
    <w:name w:val="Hyperlink"/>
    <w:basedOn w:val="DefaultParagraphFont"/>
    <w:uiPriority w:val="99"/>
    <w:unhideWhenUsed/>
    <w:rsid w:val="00F37854"/>
    <w:rPr>
      <w:color w:val="467886" w:themeColor="hyperlink"/>
      <w:u w:val="single"/>
    </w:rPr>
  </w:style>
  <w:style w:type="character" w:styleId="UnresolvedMention">
    <w:name w:val="Unresolved Mention"/>
    <w:basedOn w:val="DefaultParagraphFont"/>
    <w:uiPriority w:val="99"/>
    <w:semiHidden/>
    <w:unhideWhenUsed/>
    <w:rsid w:val="00F37854"/>
    <w:rPr>
      <w:color w:val="605E5C"/>
      <w:shd w:val="clear" w:color="auto" w:fill="E1DFDD"/>
    </w:rPr>
  </w:style>
  <w:style w:type="character" w:styleId="FollowedHyperlink">
    <w:name w:val="FollowedHyperlink"/>
    <w:basedOn w:val="DefaultParagraphFont"/>
    <w:uiPriority w:val="99"/>
    <w:semiHidden/>
    <w:unhideWhenUsed/>
    <w:rsid w:val="00F37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5662">
      <w:bodyDiv w:val="1"/>
      <w:marLeft w:val="0"/>
      <w:marRight w:val="0"/>
      <w:marTop w:val="0"/>
      <w:marBottom w:val="0"/>
      <w:divBdr>
        <w:top w:val="none" w:sz="0" w:space="0" w:color="auto"/>
        <w:left w:val="none" w:sz="0" w:space="0" w:color="auto"/>
        <w:bottom w:val="none" w:sz="0" w:space="0" w:color="auto"/>
        <w:right w:val="none" w:sz="0" w:space="0" w:color="auto"/>
      </w:divBdr>
    </w:div>
    <w:div w:id="130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plan.com/en/products/athen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rutsky@cad-plan.com" TargetMode="External"/><Relationship Id="rId4" Type="http://schemas.openxmlformats.org/officeDocument/2006/relationships/webSettings" Target="webSettings.xml"/><Relationship Id="rId9" Type="http://schemas.openxmlformats.org/officeDocument/2006/relationships/hyperlink" Target="https://www.cad-plan.com/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cad-plan.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 Inc.</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4</cp:revision>
  <dcterms:created xsi:type="dcterms:W3CDTF">2024-10-10T02:11:00Z</dcterms:created>
  <dcterms:modified xsi:type="dcterms:W3CDTF">2024-10-14T21:39:00Z</dcterms:modified>
</cp:coreProperties>
</file>