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DF821" w14:textId="132EE33C" w:rsidR="00E85C62" w:rsidRPr="00E85C62" w:rsidRDefault="00E85C62" w:rsidP="00B7019E">
      <w:pPr>
        <w:spacing w:line="300" w:lineRule="atLeast"/>
        <w:rPr>
          <w:rFonts w:eastAsia="MS PGothic"/>
          <w:b/>
          <w:bCs/>
          <w:color w:val="000000" w:themeColor="text1"/>
          <w:szCs w:val="20"/>
        </w:rPr>
      </w:pPr>
      <w:r w:rsidRPr="00E85C62">
        <w:rPr>
          <w:rFonts w:eastAsia="MS PGothic"/>
          <w:b/>
          <w:bCs/>
          <w:color w:val="000000" w:themeColor="text1"/>
          <w:szCs w:val="20"/>
        </w:rPr>
        <w:t>AIA Booth #3717/Learning Lounge #3625LL</w:t>
      </w:r>
    </w:p>
    <w:p w14:paraId="088F1FD1" w14:textId="707FED38" w:rsidR="008B1035" w:rsidRPr="00292778" w:rsidRDefault="008B1035" w:rsidP="00B7019E">
      <w:pPr>
        <w:spacing w:line="300" w:lineRule="atLeast"/>
        <w:rPr>
          <w:rFonts w:eastAsia="MS PGothic"/>
          <w:bCs/>
          <w:color w:val="000000" w:themeColor="text1"/>
          <w:sz w:val="36"/>
          <w:szCs w:val="36"/>
        </w:rPr>
      </w:pPr>
      <w:r w:rsidRPr="00292778">
        <w:rPr>
          <w:rFonts w:eastAsia="MS PGothic"/>
          <w:bCs/>
          <w:color w:val="000000" w:themeColor="text1"/>
          <w:sz w:val="36"/>
          <w:szCs w:val="36"/>
        </w:rPr>
        <w:t xml:space="preserve">Valspar </w:t>
      </w:r>
      <w:r w:rsidR="000E3CFC" w:rsidRPr="00292778">
        <w:rPr>
          <w:rFonts w:eastAsia="MS PGothic"/>
          <w:bCs/>
          <w:color w:val="000000" w:themeColor="text1"/>
          <w:sz w:val="36"/>
          <w:szCs w:val="36"/>
        </w:rPr>
        <w:t xml:space="preserve">celebrates </w:t>
      </w:r>
      <w:r w:rsidR="004A2D05" w:rsidRPr="00292778">
        <w:rPr>
          <w:rFonts w:eastAsia="MS PGothic"/>
          <w:bCs/>
          <w:color w:val="000000" w:themeColor="text1"/>
          <w:sz w:val="36"/>
          <w:szCs w:val="36"/>
        </w:rPr>
        <w:t>50 years of Fluropon®,</w:t>
      </w:r>
      <w:r w:rsidR="004A2D05" w:rsidRPr="00292778">
        <w:rPr>
          <w:rFonts w:eastAsia="MS PGothic"/>
          <w:bCs/>
          <w:color w:val="000000" w:themeColor="text1"/>
          <w:sz w:val="36"/>
          <w:szCs w:val="36"/>
        </w:rPr>
        <w:br/>
      </w:r>
      <w:r w:rsidR="00A12435" w:rsidRPr="00292778">
        <w:rPr>
          <w:rFonts w:eastAsia="MS PGothic"/>
          <w:bCs/>
          <w:color w:val="000000" w:themeColor="text1"/>
          <w:sz w:val="36"/>
          <w:szCs w:val="36"/>
        </w:rPr>
        <w:t>the first 70% PVDF architectural coating in the industry</w:t>
      </w:r>
    </w:p>
    <w:p w14:paraId="75C4524A" w14:textId="76BC785F" w:rsidR="000E3CFC" w:rsidRPr="00292778" w:rsidRDefault="007566B8" w:rsidP="006F283A">
      <w:pPr>
        <w:spacing w:line="300" w:lineRule="atLeast"/>
        <w:ind w:right="90"/>
        <w:rPr>
          <w:color w:val="000000" w:themeColor="text1"/>
          <w:szCs w:val="20"/>
        </w:rPr>
      </w:pPr>
      <w:bookmarkStart w:id="0" w:name="_GoBack"/>
      <w:r>
        <w:rPr>
          <w:noProof/>
          <w:color w:val="000000" w:themeColor="text1"/>
        </w:rPr>
        <w:drawing>
          <wp:anchor distT="0" distB="0" distL="114300" distR="114300" simplePos="0" relativeHeight="251658240" behindDoc="0" locked="0" layoutInCell="1" allowOverlap="1" wp14:anchorId="44D8D7BF" wp14:editId="17BA4CBE">
            <wp:simplePos x="0" y="0"/>
            <wp:positionH relativeFrom="margin">
              <wp:posOffset>4000500</wp:posOffset>
            </wp:positionH>
            <wp:positionV relativeFrom="paragraph">
              <wp:posOffset>133350</wp:posOffset>
            </wp:positionV>
            <wp:extent cx="1892300" cy="1547495"/>
            <wp:effectExtent l="0" t="0" r="1270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spar_Fluropon50_logo.jpg"/>
                    <pic:cNvPicPr/>
                  </pic:nvPicPr>
                  <pic:blipFill>
                    <a:blip r:embed="rId9">
                      <a:extLst>
                        <a:ext uri="{28A0092B-C50C-407E-A947-70E740481C1C}">
                          <a14:useLocalDpi xmlns:a14="http://schemas.microsoft.com/office/drawing/2010/main" val="0"/>
                        </a:ext>
                      </a:extLst>
                    </a:blip>
                    <a:stretch>
                      <a:fillRect/>
                    </a:stretch>
                  </pic:blipFill>
                  <pic:spPr>
                    <a:xfrm>
                      <a:off x="0" y="0"/>
                      <a:ext cx="1892300" cy="1547495"/>
                    </a:xfrm>
                    <a:prstGeom prst="rect">
                      <a:avLst/>
                    </a:prstGeom>
                  </pic:spPr>
                </pic:pic>
              </a:graphicData>
            </a:graphic>
            <wp14:sizeRelH relativeFrom="page">
              <wp14:pctWidth>0</wp14:pctWidth>
            </wp14:sizeRelH>
            <wp14:sizeRelV relativeFrom="page">
              <wp14:pctHeight>0</wp14:pctHeight>
            </wp14:sizeRelV>
          </wp:anchor>
        </w:drawing>
      </w:r>
      <w:bookmarkEnd w:id="0"/>
      <w:r w:rsidR="00560710" w:rsidRPr="00292778">
        <w:rPr>
          <w:b/>
          <w:color w:val="000000" w:themeColor="text1"/>
        </w:rPr>
        <w:t>Minneapolis – [</w:t>
      </w:r>
      <w:r w:rsidR="000E3CFC" w:rsidRPr="00292778">
        <w:rPr>
          <w:b/>
          <w:color w:val="000000" w:themeColor="text1"/>
        </w:rPr>
        <w:t>March</w:t>
      </w:r>
      <w:r w:rsidR="00B7019E" w:rsidRPr="00292778">
        <w:rPr>
          <w:b/>
          <w:color w:val="000000" w:themeColor="text1"/>
        </w:rPr>
        <w:t xml:space="preserve"> 2015</w:t>
      </w:r>
      <w:r w:rsidR="009070BF" w:rsidRPr="00292778">
        <w:rPr>
          <w:b/>
          <w:color w:val="000000" w:themeColor="text1"/>
        </w:rPr>
        <w:t>]</w:t>
      </w:r>
      <w:r w:rsidR="009070BF" w:rsidRPr="00292778">
        <w:rPr>
          <w:color w:val="000000" w:themeColor="text1"/>
        </w:rPr>
        <w:t xml:space="preserve"> – The Valspar Corporation </w:t>
      </w:r>
      <w:r w:rsidR="000E3CFC" w:rsidRPr="00292778">
        <w:rPr>
          <w:color w:val="000000" w:themeColor="text1"/>
        </w:rPr>
        <w:t xml:space="preserve">celebrates 50 years of </w:t>
      </w:r>
      <w:proofErr w:type="spellStart"/>
      <w:r w:rsidR="000E3CFC" w:rsidRPr="00292778">
        <w:rPr>
          <w:color w:val="000000" w:themeColor="text1"/>
        </w:rPr>
        <w:t>Fluropon</w:t>
      </w:r>
      <w:proofErr w:type="spellEnd"/>
      <w:r w:rsidR="000E3CFC" w:rsidRPr="00292778">
        <w:rPr>
          <w:color w:val="000000" w:themeColor="text1"/>
        </w:rPr>
        <w:t xml:space="preserve">® </w:t>
      </w:r>
      <w:r w:rsidR="004A2D05" w:rsidRPr="00292778">
        <w:rPr>
          <w:color w:val="000000" w:themeColor="text1"/>
        </w:rPr>
        <w:t>70 percent</w:t>
      </w:r>
      <w:r w:rsidR="000E3CFC" w:rsidRPr="00292778">
        <w:rPr>
          <w:color w:val="000000" w:themeColor="text1"/>
        </w:rPr>
        <w:t xml:space="preserve"> PVDF resin-based coatings. </w:t>
      </w:r>
      <w:r w:rsidR="000E3CFC" w:rsidRPr="00292778">
        <w:rPr>
          <w:color w:val="000000" w:themeColor="text1"/>
          <w:szCs w:val="20"/>
        </w:rPr>
        <w:t xml:space="preserve">Since the </w:t>
      </w:r>
      <w:r w:rsidR="000E3CFC" w:rsidRPr="00292778">
        <w:rPr>
          <w:color w:val="000000" w:themeColor="text1"/>
        </w:rPr>
        <w:t>flagship architectural coating</w:t>
      </w:r>
      <w:r w:rsidR="000E3CFC" w:rsidRPr="00292778">
        <w:rPr>
          <w:color w:val="000000" w:themeColor="text1"/>
          <w:szCs w:val="20"/>
        </w:rPr>
        <w:t xml:space="preserve"> launched in 1965, Valspar’s Fluropon exterior coatings have become the industry standard for both metal coil coating and aluminum extrusion applications.</w:t>
      </w:r>
    </w:p>
    <w:p w14:paraId="0795D806" w14:textId="7E1E52CE" w:rsidR="00F811A0" w:rsidRPr="00292778" w:rsidRDefault="000E3CFC" w:rsidP="00F811A0">
      <w:pPr>
        <w:rPr>
          <w:color w:val="000000" w:themeColor="text1"/>
          <w:szCs w:val="20"/>
        </w:rPr>
      </w:pPr>
      <w:r w:rsidRPr="00292778">
        <w:rPr>
          <w:color w:val="000000" w:themeColor="text1"/>
          <w:szCs w:val="20"/>
        </w:rPr>
        <w:t xml:space="preserve">To commemorate its golden anniversary, </w:t>
      </w:r>
      <w:r w:rsidR="0079451E" w:rsidRPr="00292778">
        <w:rPr>
          <w:color w:val="000000" w:themeColor="text1"/>
          <w:szCs w:val="20"/>
        </w:rPr>
        <w:t xml:space="preserve">Fluropon50.com </w:t>
      </w:r>
      <w:r w:rsidR="004A2D05" w:rsidRPr="00292778">
        <w:rPr>
          <w:color w:val="000000" w:themeColor="text1"/>
          <w:szCs w:val="20"/>
        </w:rPr>
        <w:t>will</w:t>
      </w:r>
      <w:r w:rsidR="0079451E" w:rsidRPr="00292778">
        <w:rPr>
          <w:color w:val="000000" w:themeColor="text1"/>
          <w:szCs w:val="20"/>
        </w:rPr>
        <w:t xml:space="preserve"> </w:t>
      </w:r>
      <w:r w:rsidR="00292778" w:rsidRPr="00292778">
        <w:rPr>
          <w:color w:val="000000" w:themeColor="text1"/>
          <w:szCs w:val="20"/>
        </w:rPr>
        <w:t>provide information on Fluropon products and specifications, BIM content, blog posts and other news</w:t>
      </w:r>
      <w:r w:rsidR="004A2D05" w:rsidRPr="00292778">
        <w:rPr>
          <w:color w:val="000000" w:themeColor="text1"/>
          <w:szCs w:val="20"/>
        </w:rPr>
        <w:t xml:space="preserve"> to celebrate Fluropon’s 50</w:t>
      </w:r>
      <w:r w:rsidR="004A2D05" w:rsidRPr="00292778">
        <w:rPr>
          <w:color w:val="000000" w:themeColor="text1"/>
          <w:szCs w:val="20"/>
          <w:vertAlign w:val="superscript"/>
        </w:rPr>
        <w:t>th</w:t>
      </w:r>
      <w:r w:rsidR="004A2D05" w:rsidRPr="00292778">
        <w:rPr>
          <w:color w:val="000000" w:themeColor="text1"/>
          <w:szCs w:val="20"/>
        </w:rPr>
        <w:t xml:space="preserve"> year</w:t>
      </w:r>
      <w:r w:rsidR="0079451E" w:rsidRPr="00292778">
        <w:rPr>
          <w:color w:val="000000" w:themeColor="text1"/>
          <w:szCs w:val="20"/>
        </w:rPr>
        <w:t xml:space="preserve">. Valspar </w:t>
      </w:r>
      <w:r w:rsidR="00292778" w:rsidRPr="00292778">
        <w:rPr>
          <w:color w:val="000000" w:themeColor="text1"/>
          <w:szCs w:val="20"/>
        </w:rPr>
        <w:t xml:space="preserve">also </w:t>
      </w:r>
      <w:r w:rsidR="0079451E" w:rsidRPr="00292778">
        <w:rPr>
          <w:color w:val="000000" w:themeColor="text1"/>
          <w:szCs w:val="20"/>
        </w:rPr>
        <w:t xml:space="preserve">will share </w:t>
      </w:r>
      <w:r w:rsidR="005A443B" w:rsidRPr="00C61186">
        <w:rPr>
          <w:rFonts w:cs="Arial"/>
          <w:color w:val="000000" w:themeColor="text1"/>
          <w:szCs w:val="20"/>
        </w:rPr>
        <w:t>notable project</w:t>
      </w:r>
      <w:r w:rsidR="004A2D05" w:rsidRPr="00C61186">
        <w:rPr>
          <w:rFonts w:cs="Arial"/>
          <w:color w:val="000000" w:themeColor="text1"/>
          <w:szCs w:val="20"/>
        </w:rPr>
        <w:t xml:space="preserve">s showcasing Fluropon throughout the </w:t>
      </w:r>
      <w:r w:rsidR="00390ADC" w:rsidRPr="00C61186">
        <w:rPr>
          <w:rFonts w:cs="Arial"/>
          <w:color w:val="000000" w:themeColor="text1"/>
          <w:szCs w:val="20"/>
        </w:rPr>
        <w:t>decades</w:t>
      </w:r>
      <w:r w:rsidR="00F811A0" w:rsidRPr="00C61186">
        <w:rPr>
          <w:rFonts w:cs="Arial"/>
          <w:color w:val="000000" w:themeColor="text1"/>
          <w:szCs w:val="20"/>
        </w:rPr>
        <w:t>:</w:t>
      </w:r>
      <w:r w:rsidR="007105FA" w:rsidRPr="00C61186">
        <w:rPr>
          <w:rFonts w:cs="Arial"/>
          <w:color w:val="000000" w:themeColor="text1"/>
          <w:szCs w:val="20"/>
        </w:rPr>
        <w:t xml:space="preserve"> </w:t>
      </w:r>
      <w:r w:rsidR="00F446DD" w:rsidRPr="00C61186">
        <w:rPr>
          <w:rFonts w:cs="Arial"/>
          <w:color w:val="000000" w:themeColor="text1"/>
          <w:szCs w:val="20"/>
        </w:rPr>
        <w:t>Aspen Art Museum, 2014;</w:t>
      </w:r>
      <w:r w:rsidR="00390ADC" w:rsidRPr="00C61186">
        <w:rPr>
          <w:rFonts w:cs="Arial"/>
          <w:color w:val="000000" w:themeColor="text1"/>
          <w:szCs w:val="20"/>
        </w:rPr>
        <w:t xml:space="preserve"> </w:t>
      </w:r>
      <w:r w:rsidR="00F446DD" w:rsidRPr="00C61186">
        <w:rPr>
          <w:rFonts w:cs="Arial"/>
          <w:color w:val="000000" w:themeColor="text1"/>
          <w:szCs w:val="20"/>
        </w:rPr>
        <w:t xml:space="preserve">Dubai International Airport in the United Arab Emirates, 2011; </w:t>
      </w:r>
      <w:r w:rsidR="007105FA" w:rsidRPr="00C61186">
        <w:rPr>
          <w:rFonts w:cs="Arial"/>
          <w:color w:val="000000" w:themeColor="text1"/>
          <w:szCs w:val="20"/>
        </w:rPr>
        <w:t>Guthrie Theatre in Minneapolis</w:t>
      </w:r>
      <w:r w:rsidR="00F446DD" w:rsidRPr="00C61186">
        <w:rPr>
          <w:rFonts w:cs="Arial"/>
          <w:color w:val="000000" w:themeColor="text1"/>
          <w:szCs w:val="20"/>
        </w:rPr>
        <w:t>, 2006</w:t>
      </w:r>
      <w:r w:rsidR="007105FA" w:rsidRPr="00C61186">
        <w:rPr>
          <w:rFonts w:cs="Arial"/>
          <w:color w:val="000000" w:themeColor="text1"/>
          <w:szCs w:val="20"/>
        </w:rPr>
        <w:t xml:space="preserve">, </w:t>
      </w:r>
      <w:r w:rsidR="00F446DD" w:rsidRPr="00C61186">
        <w:rPr>
          <w:rFonts w:eastAsia="Times New Roman" w:cs="Arial"/>
          <w:color w:val="000000" w:themeColor="text1"/>
          <w:szCs w:val="20"/>
        </w:rPr>
        <w:t xml:space="preserve">Taipei 101 in Taiwan, 2004; Globe Life Park, home of the Texas Rangers, 1994; </w:t>
      </w:r>
      <w:r w:rsidR="00723CEA" w:rsidRPr="00C61186">
        <w:rPr>
          <w:rFonts w:eastAsia="Times New Roman" w:cs="Arial"/>
          <w:color w:val="000000" w:themeColor="text1"/>
          <w:szCs w:val="20"/>
        </w:rPr>
        <w:t>Tokyo</w:t>
      </w:r>
      <w:r w:rsidR="00390ADC" w:rsidRPr="00C61186">
        <w:rPr>
          <w:rFonts w:eastAsia="Times New Roman" w:cs="Arial"/>
          <w:color w:val="000000" w:themeColor="text1"/>
          <w:szCs w:val="20"/>
        </w:rPr>
        <w:t xml:space="preserve"> Dome Stadium, 1985; </w:t>
      </w:r>
      <w:r w:rsidR="00C61186" w:rsidRPr="00C61186">
        <w:rPr>
          <w:rFonts w:cs="Arial"/>
          <w:szCs w:val="20"/>
        </w:rPr>
        <w:t>GM Renaissance Center in Detroit, 1977</w:t>
      </w:r>
      <w:r w:rsidR="00213050">
        <w:rPr>
          <w:rFonts w:cs="Arial"/>
          <w:szCs w:val="20"/>
        </w:rPr>
        <w:t>;</w:t>
      </w:r>
      <w:r w:rsidR="00F446DD" w:rsidRPr="00292778">
        <w:rPr>
          <w:color w:val="000000" w:themeColor="text1"/>
          <w:szCs w:val="20"/>
        </w:rPr>
        <w:t xml:space="preserve"> and </w:t>
      </w:r>
      <w:r w:rsidR="00F446DD" w:rsidRPr="00292778">
        <w:rPr>
          <w:rFonts w:eastAsia="Times New Roman"/>
          <w:color w:val="000000" w:themeColor="text1"/>
        </w:rPr>
        <w:t>the Watergate Towers in D.C., 1971.</w:t>
      </w:r>
    </w:p>
    <w:p w14:paraId="1A8D0A77" w14:textId="2BAC688E" w:rsidR="00261540" w:rsidRPr="00292778" w:rsidRDefault="001460A1" w:rsidP="006F283A">
      <w:pPr>
        <w:ind w:right="270"/>
        <w:rPr>
          <w:rFonts w:eastAsia="Times New Roman"/>
          <w:color w:val="000000" w:themeColor="text1"/>
        </w:rPr>
      </w:pPr>
      <w:r w:rsidRPr="00292778">
        <w:rPr>
          <w:color w:val="000000" w:themeColor="text1"/>
          <w:szCs w:val="20"/>
        </w:rPr>
        <w:t xml:space="preserve">Valspar’s John Kelly remembers </w:t>
      </w:r>
      <w:r w:rsidR="00154B47" w:rsidRPr="00292778">
        <w:rPr>
          <w:color w:val="000000" w:themeColor="text1"/>
          <w:szCs w:val="20"/>
        </w:rPr>
        <w:t>it all. President Dwight Eisenhower was in the White House and Kelly</w:t>
      </w:r>
      <w:r w:rsidR="007F47BE" w:rsidRPr="00292778">
        <w:rPr>
          <w:color w:val="000000" w:themeColor="text1"/>
          <w:szCs w:val="20"/>
        </w:rPr>
        <w:t xml:space="preserve"> was 17-years-old </w:t>
      </w:r>
      <w:r w:rsidR="00154B47" w:rsidRPr="00292778">
        <w:rPr>
          <w:color w:val="000000" w:themeColor="text1"/>
          <w:szCs w:val="20"/>
        </w:rPr>
        <w:t xml:space="preserve">in Philadelphia </w:t>
      </w:r>
      <w:r w:rsidR="007F47BE" w:rsidRPr="00292778">
        <w:rPr>
          <w:color w:val="000000" w:themeColor="text1"/>
          <w:szCs w:val="20"/>
        </w:rPr>
        <w:t xml:space="preserve">when he </w:t>
      </w:r>
      <w:r w:rsidR="00261540" w:rsidRPr="00292778">
        <w:rPr>
          <w:color w:val="000000" w:themeColor="text1"/>
          <w:szCs w:val="20"/>
        </w:rPr>
        <w:t>started working in the coatings industry</w:t>
      </w:r>
      <w:r w:rsidRPr="00292778">
        <w:rPr>
          <w:rFonts w:eastAsia="Times New Roman"/>
          <w:color w:val="000000" w:themeColor="text1"/>
        </w:rPr>
        <w:t xml:space="preserve">. </w:t>
      </w:r>
      <w:r w:rsidR="00261540" w:rsidRPr="00292778">
        <w:rPr>
          <w:rFonts w:eastAsia="Times New Roman"/>
          <w:color w:val="000000" w:themeColor="text1"/>
        </w:rPr>
        <w:t xml:space="preserve">Today, more than 50 years after mixing his first batch of paint, he serves as Valspar’s </w:t>
      </w:r>
      <w:r w:rsidR="00261540" w:rsidRPr="00292778">
        <w:rPr>
          <w:color w:val="000000" w:themeColor="text1"/>
          <w:szCs w:val="20"/>
        </w:rPr>
        <w:t xml:space="preserve">market manager for metal buildings. </w:t>
      </w:r>
      <w:r w:rsidR="007F47BE" w:rsidRPr="00292778">
        <w:rPr>
          <w:rFonts w:eastAsia="Times New Roman"/>
          <w:color w:val="000000" w:themeColor="text1"/>
        </w:rPr>
        <w:t xml:space="preserve">“It’s been exciting to be involved with a product whose first response was ‘What </w:t>
      </w:r>
      <w:r w:rsidR="007F47BE" w:rsidRPr="00292778">
        <w:rPr>
          <w:rFonts w:eastAsia="Times New Roman"/>
          <w:i/>
          <w:color w:val="000000" w:themeColor="text1"/>
        </w:rPr>
        <w:t>is</w:t>
      </w:r>
      <w:r w:rsidR="007F47BE" w:rsidRPr="00292778">
        <w:rPr>
          <w:rFonts w:eastAsia="Times New Roman"/>
          <w:color w:val="000000" w:themeColor="text1"/>
        </w:rPr>
        <w:t xml:space="preserve"> this stuff?’ to one that became the </w:t>
      </w:r>
      <w:r w:rsidR="00075D48" w:rsidRPr="00292778">
        <w:rPr>
          <w:rFonts w:eastAsia="Times New Roman"/>
          <w:color w:val="000000" w:themeColor="text1"/>
        </w:rPr>
        <w:t>basis of flu</w:t>
      </w:r>
      <w:r w:rsidR="00213050">
        <w:rPr>
          <w:rFonts w:eastAsia="Times New Roman"/>
          <w:color w:val="000000" w:themeColor="text1"/>
        </w:rPr>
        <w:t>o</w:t>
      </w:r>
      <w:r w:rsidR="00075D48" w:rsidRPr="00292778">
        <w:rPr>
          <w:rFonts w:eastAsia="Times New Roman"/>
          <w:color w:val="000000" w:themeColor="text1"/>
        </w:rPr>
        <w:t>ropo</w:t>
      </w:r>
      <w:r w:rsidR="00E85C62">
        <w:rPr>
          <w:rFonts w:eastAsia="Times New Roman"/>
          <w:color w:val="000000" w:themeColor="text1"/>
        </w:rPr>
        <w:t xml:space="preserve">lymer specifications as used by </w:t>
      </w:r>
      <w:r w:rsidR="00075D48" w:rsidRPr="00292778">
        <w:rPr>
          <w:rFonts w:eastAsia="Times New Roman"/>
          <w:color w:val="000000" w:themeColor="text1"/>
        </w:rPr>
        <w:t>architects all over the world today</w:t>
      </w:r>
      <w:r w:rsidR="001A3506">
        <w:rPr>
          <w:rFonts w:eastAsia="Times New Roman"/>
          <w:color w:val="000000" w:themeColor="text1"/>
        </w:rPr>
        <w:t>,” says Kelly.</w:t>
      </w:r>
    </w:p>
    <w:p w14:paraId="2FD7381F" w14:textId="10F5EEAA" w:rsidR="007101A8" w:rsidRDefault="007101A8" w:rsidP="007101A8">
      <w:pPr>
        <w:rPr>
          <w:color w:val="000000" w:themeColor="text1"/>
          <w:szCs w:val="20"/>
        </w:rPr>
      </w:pPr>
      <w:r w:rsidRPr="00292778">
        <w:rPr>
          <w:rFonts w:eastAsia="Times New Roman"/>
          <w:color w:val="000000" w:themeColor="text1"/>
        </w:rPr>
        <w:t xml:space="preserve">In 1965, </w:t>
      </w:r>
      <w:r w:rsidR="00261540" w:rsidRPr="00292778">
        <w:rPr>
          <w:rFonts w:eastAsia="Times New Roman"/>
          <w:color w:val="000000" w:themeColor="text1"/>
        </w:rPr>
        <w:t>Pennwalt</w:t>
      </w:r>
      <w:r w:rsidRPr="00292778">
        <w:rPr>
          <w:rFonts w:eastAsia="Times New Roman"/>
          <w:color w:val="000000" w:themeColor="text1"/>
        </w:rPr>
        <w:t>’s corporate headquarters in Philadelphia</w:t>
      </w:r>
      <w:r w:rsidR="00261540" w:rsidRPr="00292778">
        <w:rPr>
          <w:rFonts w:eastAsia="Times New Roman"/>
          <w:color w:val="000000" w:themeColor="text1"/>
        </w:rPr>
        <w:t xml:space="preserve"> was the first </w:t>
      </w:r>
      <w:r w:rsidR="00A12435" w:rsidRPr="00292778">
        <w:rPr>
          <w:rFonts w:eastAsia="Times New Roman"/>
          <w:color w:val="000000" w:themeColor="text1"/>
        </w:rPr>
        <w:t xml:space="preserve">project to feature </w:t>
      </w:r>
      <w:r w:rsidR="00261540" w:rsidRPr="00292778">
        <w:rPr>
          <w:rFonts w:eastAsia="Times New Roman"/>
          <w:color w:val="000000" w:themeColor="text1"/>
        </w:rPr>
        <w:t>Fluropon commercially. The building was brown, one of only</w:t>
      </w:r>
      <w:r w:rsidR="00A12435" w:rsidRPr="00292778">
        <w:rPr>
          <w:rFonts w:eastAsia="Times New Roman"/>
          <w:color w:val="000000" w:themeColor="text1"/>
        </w:rPr>
        <w:t xml:space="preserve"> five</w:t>
      </w:r>
      <w:r w:rsidR="00261540" w:rsidRPr="00292778">
        <w:rPr>
          <w:rFonts w:eastAsia="Times New Roman"/>
          <w:color w:val="000000" w:themeColor="text1"/>
        </w:rPr>
        <w:t xml:space="preserve"> colors available at the time. Today, there are more than 50,000 active code offerings </w:t>
      </w:r>
      <w:r w:rsidR="00261540" w:rsidRPr="00292778">
        <w:rPr>
          <w:color w:val="000000" w:themeColor="text1"/>
          <w:szCs w:val="20"/>
        </w:rPr>
        <w:t>from neutral to bright colors, micas, metallic</w:t>
      </w:r>
      <w:r w:rsidR="00A12435" w:rsidRPr="00292778">
        <w:rPr>
          <w:color w:val="000000" w:themeColor="text1"/>
          <w:szCs w:val="20"/>
        </w:rPr>
        <w:t>s</w:t>
      </w:r>
      <w:r w:rsidR="00261540" w:rsidRPr="00292778">
        <w:rPr>
          <w:color w:val="000000" w:themeColor="text1"/>
          <w:szCs w:val="20"/>
        </w:rPr>
        <w:t xml:space="preserve"> and pearlescent coatings.</w:t>
      </w:r>
    </w:p>
    <w:p w14:paraId="6E90BC46" w14:textId="656F1F33" w:rsidR="007101A8" w:rsidRPr="00292778" w:rsidRDefault="000E3CFC" w:rsidP="007101A8">
      <w:pPr>
        <w:ind w:right="-90"/>
        <w:rPr>
          <w:rFonts w:eastAsia="Times New Roman"/>
          <w:color w:val="000000" w:themeColor="text1"/>
        </w:rPr>
      </w:pPr>
      <w:r w:rsidRPr="00292778">
        <w:rPr>
          <w:color w:val="000000" w:themeColor="text1"/>
          <w:szCs w:val="20"/>
        </w:rPr>
        <w:t>With its high durability and large color palette,</w:t>
      </w:r>
      <w:r w:rsidR="00EE378F" w:rsidRPr="00292778">
        <w:rPr>
          <w:color w:val="000000" w:themeColor="text1"/>
          <w:szCs w:val="20"/>
        </w:rPr>
        <w:t xml:space="preserve"> t</w:t>
      </w:r>
      <w:r w:rsidR="00EE378F" w:rsidRPr="00292778">
        <w:rPr>
          <w:color w:val="000000" w:themeColor="text1"/>
        </w:rPr>
        <w:t xml:space="preserve">hese </w:t>
      </w:r>
      <w:r w:rsidR="00EE378F" w:rsidRPr="00292778">
        <w:rPr>
          <w:color w:val="000000" w:themeColor="text1"/>
          <w:szCs w:val="20"/>
        </w:rPr>
        <w:t>field-proven, high-performance, 70 percent PVDF resin-based coatings are offered in two- to four-coat systems in nearly any formulation, including low gloss, low sheen and solar reflective ENERGY STAR.</w:t>
      </w:r>
      <w:r w:rsidR="00EE378F" w:rsidRPr="00292778">
        <w:rPr>
          <w:rFonts w:eastAsia="Times New Roman"/>
          <w:color w:val="000000" w:themeColor="text1"/>
        </w:rPr>
        <w:t xml:space="preserve"> </w:t>
      </w:r>
      <w:r w:rsidR="00FB4AE6" w:rsidRPr="00292778">
        <w:rPr>
          <w:color w:val="000000" w:themeColor="text1"/>
        </w:rPr>
        <w:t>Meeting the American Architectural Manufacturers Association’s AAMA 2605 high-performance exterior specification</w:t>
      </w:r>
      <w:r w:rsidR="005C2FBC" w:rsidRPr="00292778">
        <w:rPr>
          <w:color w:val="000000" w:themeColor="text1"/>
        </w:rPr>
        <w:t>,</w:t>
      </w:r>
      <w:r w:rsidR="00FB4AE6" w:rsidRPr="00292778">
        <w:rPr>
          <w:color w:val="000000" w:themeColor="text1"/>
        </w:rPr>
        <w:t xml:space="preserve"> Fluropon demonstrates reliable performance including resistance to harmful ultraviolet rays, chemical degradation, abrasio</w:t>
      </w:r>
      <w:r w:rsidR="005F76E9" w:rsidRPr="00292778">
        <w:rPr>
          <w:color w:val="000000" w:themeColor="text1"/>
        </w:rPr>
        <w:t xml:space="preserve">n </w:t>
      </w:r>
      <w:r w:rsidR="00EE378F" w:rsidRPr="00292778">
        <w:rPr>
          <w:color w:val="000000" w:themeColor="text1"/>
        </w:rPr>
        <w:t>and humidity.</w:t>
      </w:r>
    </w:p>
    <w:p w14:paraId="4193C06B" w14:textId="776E7FF6" w:rsidR="009070BF" w:rsidRPr="00292778" w:rsidRDefault="007101A8" w:rsidP="007101A8">
      <w:pPr>
        <w:ind w:right="-90"/>
        <w:contextualSpacing/>
        <w:rPr>
          <w:rFonts w:eastAsia="Times New Roman"/>
          <w:color w:val="000000" w:themeColor="text1"/>
        </w:rPr>
      </w:pPr>
      <w:r w:rsidRPr="00292778">
        <w:rPr>
          <w:color w:val="000000" w:themeColor="text1"/>
          <w:szCs w:val="20"/>
        </w:rPr>
        <w:t xml:space="preserve">Along with its high-performance coatings, </w:t>
      </w:r>
      <w:r w:rsidR="009070BF" w:rsidRPr="00292778">
        <w:rPr>
          <w:color w:val="000000" w:themeColor="text1"/>
          <w:szCs w:val="20"/>
        </w:rPr>
        <w:t>The Valspar Corporation supports architects</w:t>
      </w:r>
      <w:r w:rsidR="009070BF" w:rsidRPr="00292778">
        <w:rPr>
          <w:color w:val="000000" w:themeColor="text1"/>
        </w:rPr>
        <w:t xml:space="preserve"> and design</w:t>
      </w:r>
      <w:r w:rsidR="00B947E0" w:rsidRPr="00292778">
        <w:rPr>
          <w:color w:val="000000" w:themeColor="text1"/>
        </w:rPr>
        <w:t>er</w:t>
      </w:r>
      <w:r w:rsidR="009070BF" w:rsidRPr="00292778">
        <w:rPr>
          <w:color w:val="000000" w:themeColor="text1"/>
        </w:rPr>
        <w:t>s with its industry-leading technical expertise, color-matching and sustainability resources, responsive customer service and high-priority lead times.</w:t>
      </w:r>
      <w:r w:rsidR="00B947E0" w:rsidRPr="00292778">
        <w:rPr>
          <w:color w:val="000000" w:themeColor="text1"/>
        </w:rPr>
        <w:t xml:space="preserve"> Learn more at </w:t>
      </w:r>
      <w:hyperlink r:id="rId10" w:history="1">
        <w:r w:rsidR="000A6E17" w:rsidRPr="00A70F10">
          <w:rPr>
            <w:rStyle w:val="Hyperlink"/>
          </w:rPr>
          <w:t>www.valsparinspireme.com</w:t>
        </w:r>
      </w:hyperlink>
      <w:r w:rsidR="000A6E17">
        <w:rPr>
          <w:color w:val="000000" w:themeColor="text1"/>
        </w:rPr>
        <w:t xml:space="preserve">. </w:t>
      </w:r>
    </w:p>
    <w:p w14:paraId="5C498D6E" w14:textId="77777777" w:rsidR="00352E55" w:rsidRPr="00292778" w:rsidRDefault="00352E55" w:rsidP="00B7019E">
      <w:pPr>
        <w:spacing w:line="300" w:lineRule="atLeast"/>
        <w:jc w:val="center"/>
        <w:rPr>
          <w:color w:val="000000" w:themeColor="text1"/>
        </w:rPr>
      </w:pPr>
      <w:r w:rsidRPr="00292778">
        <w:rPr>
          <w:color w:val="000000" w:themeColor="text1"/>
        </w:rPr>
        <w:t>#</w:t>
      </w:r>
      <w:r w:rsidRPr="00292778">
        <w:rPr>
          <w:color w:val="000000" w:themeColor="text1"/>
        </w:rPr>
        <w:tab/>
      </w:r>
      <w:r w:rsidR="00CF4F84" w:rsidRPr="00292778">
        <w:rPr>
          <w:color w:val="000000" w:themeColor="text1"/>
        </w:rPr>
        <w:t xml:space="preserve"> </w:t>
      </w:r>
      <w:r w:rsidRPr="00292778">
        <w:rPr>
          <w:color w:val="000000" w:themeColor="text1"/>
        </w:rPr>
        <w:t>#</w:t>
      </w:r>
      <w:r w:rsidRPr="00292778">
        <w:rPr>
          <w:color w:val="000000" w:themeColor="text1"/>
        </w:rPr>
        <w:tab/>
      </w:r>
      <w:r w:rsidR="00CF4F84" w:rsidRPr="00292778">
        <w:rPr>
          <w:color w:val="000000" w:themeColor="text1"/>
        </w:rPr>
        <w:t xml:space="preserve"> </w:t>
      </w:r>
      <w:r w:rsidRPr="00292778">
        <w:rPr>
          <w:color w:val="000000" w:themeColor="text1"/>
        </w:rPr>
        <w:t>#</w:t>
      </w:r>
    </w:p>
    <w:p w14:paraId="0CC39685" w14:textId="77777777" w:rsidR="005549A4" w:rsidRPr="00292778" w:rsidRDefault="005549A4" w:rsidP="00B7019E">
      <w:pPr>
        <w:rPr>
          <w:color w:val="000000" w:themeColor="text1"/>
        </w:rPr>
      </w:pPr>
    </w:p>
    <w:p w14:paraId="467232D3" w14:textId="77777777" w:rsidR="00934176" w:rsidRPr="00292778" w:rsidRDefault="00934176" w:rsidP="00B7019E">
      <w:pPr>
        <w:rPr>
          <w:color w:val="000000" w:themeColor="text1"/>
        </w:rPr>
      </w:pPr>
    </w:p>
    <w:p w14:paraId="26149F92" w14:textId="77777777" w:rsidR="00934176" w:rsidRPr="00292778" w:rsidRDefault="00934176" w:rsidP="00B7019E">
      <w:pPr>
        <w:rPr>
          <w:color w:val="000000" w:themeColor="text1"/>
        </w:rPr>
      </w:pPr>
    </w:p>
    <w:tbl>
      <w:tblPr>
        <w:tblW w:w="0" w:type="auto"/>
        <w:tblLayout w:type="fixed"/>
        <w:tblLook w:val="04A0" w:firstRow="1" w:lastRow="0" w:firstColumn="1" w:lastColumn="0" w:noHBand="0" w:noVBand="1"/>
      </w:tblPr>
      <w:tblGrid>
        <w:gridCol w:w="2538"/>
        <w:gridCol w:w="2160"/>
      </w:tblGrid>
      <w:tr w:rsidR="00266DB0" w:rsidRPr="00292778" w14:paraId="2DA1BAA9" w14:textId="77777777" w:rsidTr="006B6BB3">
        <w:tc>
          <w:tcPr>
            <w:tcW w:w="2538" w:type="dxa"/>
            <w:hideMark/>
          </w:tcPr>
          <w:p w14:paraId="003A727E" w14:textId="77777777" w:rsidR="00266DB0" w:rsidRPr="00292778" w:rsidRDefault="00266DB0" w:rsidP="00B7019E">
            <w:pPr>
              <w:pStyle w:val="Contactline"/>
              <w:rPr>
                <w:color w:val="000000" w:themeColor="text1"/>
              </w:rPr>
            </w:pPr>
            <w:r w:rsidRPr="00292778">
              <w:rPr>
                <w:color w:val="000000" w:themeColor="text1"/>
              </w:rPr>
              <w:t>Media Contact:</w:t>
            </w:r>
          </w:p>
          <w:p w14:paraId="5D470611" w14:textId="77777777" w:rsidR="00266DB0" w:rsidRPr="00292778" w:rsidRDefault="00266DB0" w:rsidP="00B7019E">
            <w:pPr>
              <w:pStyle w:val="ColorfulList-Accent21"/>
              <w:rPr>
                <w:color w:val="000000" w:themeColor="text1"/>
                <w:szCs w:val="16"/>
              </w:rPr>
            </w:pPr>
            <w:r w:rsidRPr="00292778">
              <w:rPr>
                <w:color w:val="000000" w:themeColor="text1"/>
                <w:szCs w:val="16"/>
              </w:rPr>
              <w:t>Heather West</w:t>
            </w:r>
          </w:p>
          <w:p w14:paraId="08C0A029" w14:textId="77777777" w:rsidR="00266DB0" w:rsidRPr="00292778" w:rsidRDefault="00266DB0" w:rsidP="00B7019E">
            <w:pPr>
              <w:pStyle w:val="ColorfulList-Accent21"/>
              <w:rPr>
                <w:color w:val="000000" w:themeColor="text1"/>
                <w:szCs w:val="16"/>
              </w:rPr>
            </w:pPr>
            <w:r w:rsidRPr="00292778">
              <w:rPr>
                <w:color w:val="000000" w:themeColor="text1"/>
                <w:szCs w:val="16"/>
              </w:rPr>
              <w:t>612.724.8760</w:t>
            </w:r>
          </w:p>
          <w:p w14:paraId="60CCE88F" w14:textId="77777777" w:rsidR="00266DB0" w:rsidRPr="00292778" w:rsidRDefault="007566B8" w:rsidP="00B7019E">
            <w:pPr>
              <w:pStyle w:val="Contactline"/>
              <w:rPr>
                <w:b w:val="0"/>
                <w:color w:val="000000" w:themeColor="text1"/>
              </w:rPr>
            </w:pPr>
            <w:hyperlink r:id="rId11" w:history="1">
              <w:r w:rsidR="00266DB0" w:rsidRPr="00292778">
                <w:rPr>
                  <w:rStyle w:val="Hyperlink"/>
                  <w:b w:val="0"/>
                  <w:color w:val="000000" w:themeColor="text1"/>
                  <w:sz w:val="16"/>
                  <w:szCs w:val="16"/>
                </w:rPr>
                <w:t>heather@heatherwestpr.com</w:t>
              </w:r>
            </w:hyperlink>
          </w:p>
          <w:p w14:paraId="3002A179" w14:textId="77777777" w:rsidR="00266DB0" w:rsidRPr="00292778" w:rsidRDefault="00266DB0" w:rsidP="00B7019E">
            <w:pPr>
              <w:pStyle w:val="Contactline"/>
              <w:rPr>
                <w:b w:val="0"/>
                <w:color w:val="000000" w:themeColor="text1"/>
              </w:rPr>
            </w:pPr>
          </w:p>
        </w:tc>
        <w:tc>
          <w:tcPr>
            <w:tcW w:w="2160" w:type="dxa"/>
          </w:tcPr>
          <w:p w14:paraId="6FF96B88" w14:textId="77777777" w:rsidR="00266DB0" w:rsidRPr="00292778" w:rsidRDefault="00266DB0" w:rsidP="00B7019E">
            <w:pPr>
              <w:pStyle w:val="Contactline"/>
              <w:rPr>
                <w:color w:val="000000" w:themeColor="text1"/>
              </w:rPr>
            </w:pPr>
            <w:r w:rsidRPr="00292778">
              <w:rPr>
                <w:color w:val="000000" w:themeColor="text1"/>
              </w:rPr>
              <w:t>Media Contact:</w:t>
            </w:r>
          </w:p>
          <w:p w14:paraId="4E9F32AC" w14:textId="77777777" w:rsidR="00266DB0" w:rsidRPr="00292778" w:rsidRDefault="00266DB0" w:rsidP="00B7019E">
            <w:pPr>
              <w:widowControl w:val="0"/>
              <w:autoSpaceDE w:val="0"/>
              <w:autoSpaceDN w:val="0"/>
              <w:adjustRightInd w:val="0"/>
              <w:spacing w:after="0" w:line="240" w:lineRule="auto"/>
              <w:rPr>
                <w:rFonts w:cs="Arial"/>
                <w:color w:val="000000" w:themeColor="text1"/>
                <w:sz w:val="16"/>
                <w:szCs w:val="16"/>
              </w:rPr>
            </w:pPr>
            <w:r w:rsidRPr="00292778">
              <w:rPr>
                <w:rFonts w:cs="Arial"/>
                <w:color w:val="000000" w:themeColor="text1"/>
                <w:sz w:val="16"/>
                <w:szCs w:val="16"/>
              </w:rPr>
              <w:t>Isabel Bartig</w:t>
            </w:r>
          </w:p>
          <w:p w14:paraId="4C67CA79" w14:textId="77777777" w:rsidR="00266DB0" w:rsidRPr="00B36998" w:rsidRDefault="00266DB0" w:rsidP="008C0CED">
            <w:pPr>
              <w:widowControl w:val="0"/>
              <w:autoSpaceDE w:val="0"/>
              <w:autoSpaceDN w:val="0"/>
              <w:adjustRightInd w:val="0"/>
              <w:spacing w:after="0" w:line="240" w:lineRule="auto"/>
              <w:rPr>
                <w:rFonts w:cs="Arial"/>
                <w:color w:val="000000"/>
                <w:sz w:val="16"/>
                <w:szCs w:val="16"/>
              </w:rPr>
            </w:pPr>
            <w:r>
              <w:rPr>
                <w:rFonts w:cs="Arial"/>
                <w:color w:val="000000"/>
                <w:sz w:val="16"/>
                <w:szCs w:val="16"/>
              </w:rPr>
              <w:t>612.851.</w:t>
            </w:r>
            <w:r w:rsidRPr="00B36998">
              <w:rPr>
                <w:rFonts w:cs="Arial"/>
                <w:color w:val="000000"/>
                <w:sz w:val="16"/>
                <w:szCs w:val="16"/>
              </w:rPr>
              <w:t>7282</w:t>
            </w:r>
          </w:p>
          <w:p w14:paraId="44CF6391" w14:textId="77777777" w:rsidR="00266DB0" w:rsidRPr="00292778" w:rsidRDefault="007566B8" w:rsidP="00B7019E">
            <w:pPr>
              <w:widowControl w:val="0"/>
              <w:autoSpaceDE w:val="0"/>
              <w:autoSpaceDN w:val="0"/>
              <w:adjustRightInd w:val="0"/>
              <w:spacing w:after="0" w:line="240" w:lineRule="auto"/>
              <w:rPr>
                <w:rFonts w:cs="Arial"/>
                <w:color w:val="000000" w:themeColor="text1"/>
                <w:sz w:val="16"/>
                <w:szCs w:val="16"/>
              </w:rPr>
            </w:pPr>
            <w:hyperlink r:id="rId12" w:history="1">
              <w:r w:rsidR="00266DB0">
                <w:rPr>
                  <w:rStyle w:val="Hyperlink"/>
                  <w:rFonts w:cs="Arial"/>
                  <w:color w:val="000000" w:themeColor="text1"/>
                  <w:sz w:val="16"/>
                  <w:szCs w:val="16"/>
                </w:rPr>
                <w:t>ibartig@valspar.com</w:t>
              </w:r>
            </w:hyperlink>
          </w:p>
        </w:tc>
      </w:tr>
    </w:tbl>
    <w:p w14:paraId="3082BD23" w14:textId="77777777" w:rsidR="00934176" w:rsidRPr="00292778" w:rsidRDefault="00934176" w:rsidP="00B7019E">
      <w:pPr>
        <w:rPr>
          <w:color w:val="000000" w:themeColor="text1"/>
        </w:rPr>
      </w:pPr>
    </w:p>
    <w:p w14:paraId="229EB618" w14:textId="77777777" w:rsidR="00352E55" w:rsidRPr="00292778" w:rsidRDefault="00934176" w:rsidP="00B7019E">
      <w:pPr>
        <w:pStyle w:val="Valsparstatement"/>
        <w:rPr>
          <w:color w:val="000000" w:themeColor="text1"/>
        </w:rPr>
      </w:pPr>
      <w:r w:rsidRPr="00292778">
        <w:rPr>
          <w:b/>
          <w:color w:val="000000" w:themeColor="text1"/>
        </w:rPr>
        <w:t>About The Valspar Corporation</w:t>
      </w:r>
      <w:r w:rsidRPr="00292778">
        <w:rPr>
          <w:color w:val="000000" w:themeColor="text1"/>
        </w:rPr>
        <w:br/>
        <w:t>The Valspar Corporation (NYSE: VAL) is a global leader in the paint and coatings industry. Since 1806, Valspar has been dedicated to bringing customers the latest innovations, the finest quality and the best customer service in the coatings industry. For more information, visit www.valsparglobal.com.</w:t>
      </w:r>
    </w:p>
    <w:sectPr w:rsidR="00352E55" w:rsidRPr="00292778" w:rsidSect="00233EE0">
      <w:footerReference w:type="default" r:id="rId13"/>
      <w:headerReference w:type="first" r:id="rId14"/>
      <w:pgSz w:w="12240" w:h="15840" w:code="1"/>
      <w:pgMar w:top="446" w:right="1080" w:bottom="1080" w:left="1800" w:header="720"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7F2A" w14:textId="77777777" w:rsidR="00024AEF" w:rsidRDefault="00024AEF" w:rsidP="003C6F71">
      <w:pPr>
        <w:spacing w:after="0" w:line="240" w:lineRule="auto"/>
      </w:pPr>
      <w:r>
        <w:separator/>
      </w:r>
    </w:p>
  </w:endnote>
  <w:endnote w:type="continuationSeparator" w:id="0">
    <w:p w14:paraId="0C21F1D5" w14:textId="77777777" w:rsidR="00024AEF" w:rsidRDefault="00024AEF" w:rsidP="003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791E" w14:textId="77777777" w:rsidR="001A3506" w:rsidRPr="003E2521" w:rsidRDefault="001A3506" w:rsidP="00CB1C2C">
    <w:pPr>
      <w:pStyle w:val="Heading1"/>
      <w:rPr>
        <w:rFonts w:cs="Arial"/>
        <w:sz w:val="16"/>
        <w:szCs w:val="16"/>
      </w:rPr>
    </w:pPr>
    <w:r w:rsidRPr="003E2521">
      <w:rPr>
        <w:rFonts w:cs="Arial"/>
        <w:sz w:val="16"/>
        <w:szCs w:val="16"/>
      </w:rPr>
      <w:t xml:space="preserve">PAGE </w:t>
    </w:r>
    <w:r w:rsidRPr="003E2521">
      <w:rPr>
        <w:rFonts w:cs="Arial"/>
        <w:sz w:val="16"/>
        <w:szCs w:val="16"/>
      </w:rPr>
      <w:fldChar w:fldCharType="begin"/>
    </w:r>
    <w:r w:rsidRPr="003E2521">
      <w:rPr>
        <w:rFonts w:cs="Arial"/>
        <w:sz w:val="16"/>
        <w:szCs w:val="16"/>
      </w:rPr>
      <w:instrText xml:space="preserve"> PAGE    \* MERGEFORMAT </w:instrText>
    </w:r>
    <w:r w:rsidRPr="003E2521">
      <w:rPr>
        <w:rFonts w:cs="Arial"/>
        <w:sz w:val="16"/>
        <w:szCs w:val="16"/>
      </w:rPr>
      <w:fldChar w:fldCharType="separate"/>
    </w:r>
    <w:r w:rsidR="007566B8">
      <w:rPr>
        <w:rFonts w:cs="Arial"/>
        <w:noProof/>
        <w:sz w:val="16"/>
        <w:szCs w:val="16"/>
      </w:rPr>
      <w:t>2</w:t>
    </w:r>
    <w:r w:rsidRPr="003E2521">
      <w:rPr>
        <w:rFonts w:cs="Arial"/>
        <w:noProof/>
        <w:sz w:val="16"/>
        <w:szCs w:val="16"/>
      </w:rPr>
      <w:fldChar w:fldCharType="end"/>
    </w:r>
    <w:r w:rsidRPr="003E2521">
      <w:rPr>
        <w:rFonts w:cs="Arial"/>
        <w:sz w:val="16"/>
        <w:szCs w:val="16"/>
      </w:rPr>
      <w:t xml:space="preserve"> </w:t>
    </w:r>
    <w:r>
      <w:rPr>
        <w:rFonts w:cs="Arial"/>
        <w:sz w:val="16"/>
        <w:szCs w:val="16"/>
      </w:rPr>
      <w:t>Preview color selections, simplify paint specifications with Valspar’s BIM tools</w:t>
    </w:r>
  </w:p>
  <w:p w14:paraId="0ECC742E" w14:textId="77777777" w:rsidR="001A3506" w:rsidRPr="00CB1C2C" w:rsidRDefault="001A3506" w:rsidP="00F325F1">
    <w:pPr>
      <w:pStyle w:val="Footer"/>
      <w:tabs>
        <w:tab w:val="clear" w:pos="4680"/>
        <w:tab w:val="clear" w:pos="9360"/>
        <w:tab w:val="left" w:pos="6320"/>
      </w:tabs>
      <w:rPr>
        <w:szCs w:val="16"/>
      </w:rPr>
    </w:pPr>
    <w:r>
      <w:rPr>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C6A0C" w14:textId="77777777" w:rsidR="00024AEF" w:rsidRDefault="00024AEF" w:rsidP="003C6F71">
      <w:pPr>
        <w:spacing w:after="0" w:line="240" w:lineRule="auto"/>
      </w:pPr>
      <w:r>
        <w:separator/>
      </w:r>
    </w:p>
  </w:footnote>
  <w:footnote w:type="continuationSeparator" w:id="0">
    <w:p w14:paraId="41EC045A" w14:textId="77777777" w:rsidR="00024AEF" w:rsidRDefault="00024AEF" w:rsidP="003C6F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512D" w14:textId="77777777" w:rsidR="001A3506" w:rsidRDefault="001A3506">
    <w:pPr>
      <w:pStyle w:val="Header"/>
    </w:pPr>
    <w:r>
      <w:rPr>
        <w:noProof/>
      </w:rPr>
      <w:drawing>
        <wp:anchor distT="0" distB="0" distL="114300" distR="114300" simplePos="0" relativeHeight="251658240" behindDoc="1" locked="0" layoutInCell="1" allowOverlap="1" wp14:anchorId="01FBABDB" wp14:editId="2EFCA8D5">
          <wp:simplePos x="0" y="0"/>
          <wp:positionH relativeFrom="margin">
            <wp:align>right</wp:align>
          </wp:positionH>
          <wp:positionV relativeFrom="paragraph">
            <wp:posOffset>0</wp:posOffset>
          </wp:positionV>
          <wp:extent cx="1635125" cy="224155"/>
          <wp:effectExtent l="0" t="0" r="0" b="4445"/>
          <wp:wrapNone/>
          <wp:docPr id="2" name="Picture 1" descr="NewReleas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eleaseArt.jpg"/>
                  <pic:cNvPicPr>
                    <a:picLocks noChangeAspect="1" noChangeArrowheads="1"/>
                  </pic:cNvPicPr>
                </pic:nvPicPr>
                <pic:blipFill>
                  <a:blip r:embed="rId1">
                    <a:extLst>
                      <a:ext uri="{28A0092B-C50C-407E-A947-70E740481C1C}">
                        <a14:useLocalDpi xmlns:a14="http://schemas.microsoft.com/office/drawing/2010/main" val="0"/>
                      </a:ext>
                    </a:extLst>
                  </a:blip>
                  <a:srcRect b="34721"/>
                  <a:stretch>
                    <a:fillRect/>
                  </a:stretch>
                </pic:blipFill>
                <pic:spPr bwMode="auto">
                  <a:xfrm>
                    <a:off x="0" y="0"/>
                    <a:ext cx="163512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347345" distL="114300" distR="114300" simplePos="0" relativeHeight="251657216" behindDoc="1" locked="1" layoutInCell="1" allowOverlap="1" wp14:anchorId="2DE5B6AB" wp14:editId="609D8CF2">
          <wp:simplePos x="0" y="0"/>
          <wp:positionH relativeFrom="page">
            <wp:posOffset>1144270</wp:posOffset>
          </wp:positionH>
          <wp:positionV relativeFrom="page">
            <wp:posOffset>304800</wp:posOffset>
          </wp:positionV>
          <wp:extent cx="5947410" cy="1295400"/>
          <wp:effectExtent l="0" t="0" r="0" b="0"/>
          <wp:wrapTopAndBottom/>
          <wp:docPr id="1" name="Picture 9" descr="TD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S_header"/>
                  <pic:cNvPicPr>
                    <a:picLocks noChangeAspect="1" noChangeArrowheads="1"/>
                  </pic:cNvPicPr>
                </pic:nvPicPr>
                <pic:blipFill>
                  <a:blip r:embed="rId2">
                    <a:extLst>
                      <a:ext uri="{28A0092B-C50C-407E-A947-70E740481C1C}">
                        <a14:useLocalDpi xmlns:a14="http://schemas.microsoft.com/office/drawing/2010/main" val="0"/>
                      </a:ext>
                    </a:extLst>
                  </a:blip>
                  <a:srcRect b="-10126"/>
                  <a:stretch>
                    <a:fillRect/>
                  </a:stretch>
                </pic:blipFill>
                <pic:spPr bwMode="auto">
                  <a:xfrm>
                    <a:off x="0" y="0"/>
                    <a:ext cx="594741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300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3128F"/>
    <w:multiLevelType w:val="hybridMultilevel"/>
    <w:tmpl w:val="4E8A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4F26"/>
    <w:multiLevelType w:val="hybridMultilevel"/>
    <w:tmpl w:val="5F8E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0594E"/>
    <w:multiLevelType w:val="hybridMultilevel"/>
    <w:tmpl w:val="00C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DF1F4C"/>
    <w:multiLevelType w:val="hybridMultilevel"/>
    <w:tmpl w:val="994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74158"/>
    <w:multiLevelType w:val="hybridMultilevel"/>
    <w:tmpl w:val="0208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53C19"/>
    <w:multiLevelType w:val="hybridMultilevel"/>
    <w:tmpl w:val="7C6E1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11622E"/>
    <w:multiLevelType w:val="hybridMultilevel"/>
    <w:tmpl w:val="854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B259B"/>
    <w:multiLevelType w:val="hybridMultilevel"/>
    <w:tmpl w:val="B68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D6F46"/>
    <w:multiLevelType w:val="multilevel"/>
    <w:tmpl w:val="2FF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C34950"/>
    <w:multiLevelType w:val="hybridMultilevel"/>
    <w:tmpl w:val="6EE4A162"/>
    <w:lvl w:ilvl="0" w:tplc="B46C41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3"/>
  </w:num>
  <w:num w:numId="6">
    <w:abstractNumId w:val="10"/>
  </w:num>
  <w:num w:numId="7">
    <w:abstractNumId w:val="7"/>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5B"/>
    <w:rsid w:val="000020EA"/>
    <w:rsid w:val="000023AA"/>
    <w:rsid w:val="000028B6"/>
    <w:rsid w:val="00003075"/>
    <w:rsid w:val="0001438A"/>
    <w:rsid w:val="00024AEF"/>
    <w:rsid w:val="00036881"/>
    <w:rsid w:val="000372AA"/>
    <w:rsid w:val="000373F5"/>
    <w:rsid w:val="000378A4"/>
    <w:rsid w:val="000432A2"/>
    <w:rsid w:val="000432FB"/>
    <w:rsid w:val="00043664"/>
    <w:rsid w:val="0004456F"/>
    <w:rsid w:val="00044C4B"/>
    <w:rsid w:val="00072B3E"/>
    <w:rsid w:val="000732AE"/>
    <w:rsid w:val="00073338"/>
    <w:rsid w:val="00075D48"/>
    <w:rsid w:val="000769FF"/>
    <w:rsid w:val="00091A92"/>
    <w:rsid w:val="000979A5"/>
    <w:rsid w:val="000A59D9"/>
    <w:rsid w:val="000A6E17"/>
    <w:rsid w:val="000A7C42"/>
    <w:rsid w:val="000B2FF2"/>
    <w:rsid w:val="000B3269"/>
    <w:rsid w:val="000B33ED"/>
    <w:rsid w:val="000B5202"/>
    <w:rsid w:val="000C6F42"/>
    <w:rsid w:val="000D0604"/>
    <w:rsid w:val="000D0798"/>
    <w:rsid w:val="000D6E4F"/>
    <w:rsid w:val="000E0C77"/>
    <w:rsid w:val="000E237C"/>
    <w:rsid w:val="000E3CFC"/>
    <w:rsid w:val="000E4560"/>
    <w:rsid w:val="000E5626"/>
    <w:rsid w:val="000E68D8"/>
    <w:rsid w:val="000F3487"/>
    <w:rsid w:val="0010156A"/>
    <w:rsid w:val="00102FF7"/>
    <w:rsid w:val="00110CF9"/>
    <w:rsid w:val="00130F10"/>
    <w:rsid w:val="00131AD6"/>
    <w:rsid w:val="001339CB"/>
    <w:rsid w:val="001357CE"/>
    <w:rsid w:val="00135A6E"/>
    <w:rsid w:val="00136391"/>
    <w:rsid w:val="00137981"/>
    <w:rsid w:val="00142028"/>
    <w:rsid w:val="001454FA"/>
    <w:rsid w:val="001460A1"/>
    <w:rsid w:val="001545BB"/>
    <w:rsid w:val="00154B47"/>
    <w:rsid w:val="00154D9A"/>
    <w:rsid w:val="001579BC"/>
    <w:rsid w:val="00165D73"/>
    <w:rsid w:val="00170D91"/>
    <w:rsid w:val="00181A11"/>
    <w:rsid w:val="00184564"/>
    <w:rsid w:val="001845DC"/>
    <w:rsid w:val="001862EA"/>
    <w:rsid w:val="001864A8"/>
    <w:rsid w:val="00186837"/>
    <w:rsid w:val="00191BA7"/>
    <w:rsid w:val="001976D8"/>
    <w:rsid w:val="001A027A"/>
    <w:rsid w:val="001A3506"/>
    <w:rsid w:val="001A4E16"/>
    <w:rsid w:val="001A60D6"/>
    <w:rsid w:val="001B4D3F"/>
    <w:rsid w:val="001C3122"/>
    <w:rsid w:val="001C3408"/>
    <w:rsid w:val="001D167D"/>
    <w:rsid w:val="001D628B"/>
    <w:rsid w:val="001E06EE"/>
    <w:rsid w:val="001E2A6F"/>
    <w:rsid w:val="001E5D52"/>
    <w:rsid w:val="001F62E8"/>
    <w:rsid w:val="001F750D"/>
    <w:rsid w:val="00207F04"/>
    <w:rsid w:val="0021011F"/>
    <w:rsid w:val="002128CD"/>
    <w:rsid w:val="00213050"/>
    <w:rsid w:val="00223193"/>
    <w:rsid w:val="002303DB"/>
    <w:rsid w:val="00233EE0"/>
    <w:rsid w:val="00237C13"/>
    <w:rsid w:val="002547F0"/>
    <w:rsid w:val="002561FB"/>
    <w:rsid w:val="00261540"/>
    <w:rsid w:val="00261C78"/>
    <w:rsid w:val="00264879"/>
    <w:rsid w:val="00264CF3"/>
    <w:rsid w:val="002650DA"/>
    <w:rsid w:val="00265683"/>
    <w:rsid w:val="00266DB0"/>
    <w:rsid w:val="00274084"/>
    <w:rsid w:val="00275C15"/>
    <w:rsid w:val="00286476"/>
    <w:rsid w:val="00292778"/>
    <w:rsid w:val="00292BC0"/>
    <w:rsid w:val="00297AD9"/>
    <w:rsid w:val="002A3CAA"/>
    <w:rsid w:val="002A7630"/>
    <w:rsid w:val="002B144F"/>
    <w:rsid w:val="002B29B3"/>
    <w:rsid w:val="002B2B0A"/>
    <w:rsid w:val="002B321B"/>
    <w:rsid w:val="002B43E6"/>
    <w:rsid w:val="002B49D0"/>
    <w:rsid w:val="002B5C3C"/>
    <w:rsid w:val="002B639A"/>
    <w:rsid w:val="002B7D7E"/>
    <w:rsid w:val="002D4D75"/>
    <w:rsid w:val="002E14C9"/>
    <w:rsid w:val="002E16F0"/>
    <w:rsid w:val="003050C4"/>
    <w:rsid w:val="00305300"/>
    <w:rsid w:val="00312768"/>
    <w:rsid w:val="0031283E"/>
    <w:rsid w:val="003150C7"/>
    <w:rsid w:val="00332814"/>
    <w:rsid w:val="003408D9"/>
    <w:rsid w:val="0034432A"/>
    <w:rsid w:val="00347493"/>
    <w:rsid w:val="00352E55"/>
    <w:rsid w:val="00354FD3"/>
    <w:rsid w:val="003569FA"/>
    <w:rsid w:val="0035741D"/>
    <w:rsid w:val="003642CC"/>
    <w:rsid w:val="00380A51"/>
    <w:rsid w:val="00385154"/>
    <w:rsid w:val="003904B2"/>
    <w:rsid w:val="00390ADC"/>
    <w:rsid w:val="00391B80"/>
    <w:rsid w:val="003A03E9"/>
    <w:rsid w:val="003A32C6"/>
    <w:rsid w:val="003A4163"/>
    <w:rsid w:val="003B25E3"/>
    <w:rsid w:val="003B3793"/>
    <w:rsid w:val="003B77B9"/>
    <w:rsid w:val="003C04BC"/>
    <w:rsid w:val="003C1942"/>
    <w:rsid w:val="003C6F71"/>
    <w:rsid w:val="003D4203"/>
    <w:rsid w:val="003D6DF2"/>
    <w:rsid w:val="003E091B"/>
    <w:rsid w:val="003E2521"/>
    <w:rsid w:val="003E3B27"/>
    <w:rsid w:val="003E4BFB"/>
    <w:rsid w:val="003E6951"/>
    <w:rsid w:val="003E774C"/>
    <w:rsid w:val="003F3160"/>
    <w:rsid w:val="0040248A"/>
    <w:rsid w:val="0040296D"/>
    <w:rsid w:val="00403EE3"/>
    <w:rsid w:val="00405D6D"/>
    <w:rsid w:val="004068F0"/>
    <w:rsid w:val="00407E09"/>
    <w:rsid w:val="00412C0F"/>
    <w:rsid w:val="004177CA"/>
    <w:rsid w:val="00424787"/>
    <w:rsid w:val="004257F1"/>
    <w:rsid w:val="00432FD6"/>
    <w:rsid w:val="00434318"/>
    <w:rsid w:val="004419F3"/>
    <w:rsid w:val="00450B34"/>
    <w:rsid w:val="00453915"/>
    <w:rsid w:val="00455EE8"/>
    <w:rsid w:val="00457675"/>
    <w:rsid w:val="0046383F"/>
    <w:rsid w:val="00474400"/>
    <w:rsid w:val="00475803"/>
    <w:rsid w:val="004850C1"/>
    <w:rsid w:val="00491AFD"/>
    <w:rsid w:val="004923D1"/>
    <w:rsid w:val="004A15ED"/>
    <w:rsid w:val="004A2D05"/>
    <w:rsid w:val="004A2E00"/>
    <w:rsid w:val="004A3F12"/>
    <w:rsid w:val="004A4DD3"/>
    <w:rsid w:val="004B0AA6"/>
    <w:rsid w:val="004B0C6F"/>
    <w:rsid w:val="004B5DEC"/>
    <w:rsid w:val="004C0159"/>
    <w:rsid w:val="004C1F27"/>
    <w:rsid w:val="004C3F51"/>
    <w:rsid w:val="004C5686"/>
    <w:rsid w:val="004C5D5C"/>
    <w:rsid w:val="004D0189"/>
    <w:rsid w:val="004D5206"/>
    <w:rsid w:val="004E136F"/>
    <w:rsid w:val="004F1D59"/>
    <w:rsid w:val="004F5007"/>
    <w:rsid w:val="00502AB3"/>
    <w:rsid w:val="0051518F"/>
    <w:rsid w:val="0051744B"/>
    <w:rsid w:val="00521515"/>
    <w:rsid w:val="0052691E"/>
    <w:rsid w:val="00531ABA"/>
    <w:rsid w:val="0053342B"/>
    <w:rsid w:val="0053448D"/>
    <w:rsid w:val="005367CA"/>
    <w:rsid w:val="00536B7A"/>
    <w:rsid w:val="0054258F"/>
    <w:rsid w:val="00542D45"/>
    <w:rsid w:val="00551624"/>
    <w:rsid w:val="0055453F"/>
    <w:rsid w:val="005547EB"/>
    <w:rsid w:val="005549A4"/>
    <w:rsid w:val="00560710"/>
    <w:rsid w:val="005608AD"/>
    <w:rsid w:val="00571927"/>
    <w:rsid w:val="00576481"/>
    <w:rsid w:val="00577670"/>
    <w:rsid w:val="00580362"/>
    <w:rsid w:val="00590753"/>
    <w:rsid w:val="00593938"/>
    <w:rsid w:val="005947F8"/>
    <w:rsid w:val="00594AD0"/>
    <w:rsid w:val="005A443B"/>
    <w:rsid w:val="005B52AA"/>
    <w:rsid w:val="005B5E4F"/>
    <w:rsid w:val="005C0A1F"/>
    <w:rsid w:val="005C2E63"/>
    <w:rsid w:val="005C2FBC"/>
    <w:rsid w:val="005C3725"/>
    <w:rsid w:val="005C5C54"/>
    <w:rsid w:val="005C62FA"/>
    <w:rsid w:val="005D1F2B"/>
    <w:rsid w:val="005E19A8"/>
    <w:rsid w:val="005F565C"/>
    <w:rsid w:val="005F76E9"/>
    <w:rsid w:val="006024A8"/>
    <w:rsid w:val="00604034"/>
    <w:rsid w:val="00605B2C"/>
    <w:rsid w:val="00606806"/>
    <w:rsid w:val="00614DF6"/>
    <w:rsid w:val="00625EC0"/>
    <w:rsid w:val="0063418F"/>
    <w:rsid w:val="00634380"/>
    <w:rsid w:val="00634EEE"/>
    <w:rsid w:val="006402D8"/>
    <w:rsid w:val="00643D21"/>
    <w:rsid w:val="00674DC2"/>
    <w:rsid w:val="006840CE"/>
    <w:rsid w:val="00686C18"/>
    <w:rsid w:val="00687206"/>
    <w:rsid w:val="006A44C8"/>
    <w:rsid w:val="006B3FCE"/>
    <w:rsid w:val="006B5426"/>
    <w:rsid w:val="006B6BB3"/>
    <w:rsid w:val="006C0F72"/>
    <w:rsid w:val="006C26B9"/>
    <w:rsid w:val="006D3E0E"/>
    <w:rsid w:val="006F0B85"/>
    <w:rsid w:val="006F2069"/>
    <w:rsid w:val="006F283A"/>
    <w:rsid w:val="006F318A"/>
    <w:rsid w:val="006F4FB5"/>
    <w:rsid w:val="006F519A"/>
    <w:rsid w:val="006F7B50"/>
    <w:rsid w:val="0070259D"/>
    <w:rsid w:val="0070528D"/>
    <w:rsid w:val="007101A8"/>
    <w:rsid w:val="007105FA"/>
    <w:rsid w:val="00710755"/>
    <w:rsid w:val="007130E4"/>
    <w:rsid w:val="00714580"/>
    <w:rsid w:val="00716928"/>
    <w:rsid w:val="00716980"/>
    <w:rsid w:val="00723CEA"/>
    <w:rsid w:val="00724ADB"/>
    <w:rsid w:val="00726950"/>
    <w:rsid w:val="007351A5"/>
    <w:rsid w:val="00737D3C"/>
    <w:rsid w:val="00740158"/>
    <w:rsid w:val="00744DF5"/>
    <w:rsid w:val="00751E6A"/>
    <w:rsid w:val="00755142"/>
    <w:rsid w:val="007566B8"/>
    <w:rsid w:val="00757718"/>
    <w:rsid w:val="00767CA1"/>
    <w:rsid w:val="007824DB"/>
    <w:rsid w:val="0079205B"/>
    <w:rsid w:val="0079451E"/>
    <w:rsid w:val="00795107"/>
    <w:rsid w:val="00795127"/>
    <w:rsid w:val="007961EA"/>
    <w:rsid w:val="007962CB"/>
    <w:rsid w:val="00796E12"/>
    <w:rsid w:val="007A4810"/>
    <w:rsid w:val="007B0621"/>
    <w:rsid w:val="007B5851"/>
    <w:rsid w:val="007B6787"/>
    <w:rsid w:val="007B7CA1"/>
    <w:rsid w:val="007C538B"/>
    <w:rsid w:val="007C5C30"/>
    <w:rsid w:val="007C63EE"/>
    <w:rsid w:val="007D407A"/>
    <w:rsid w:val="007F031E"/>
    <w:rsid w:val="007F47BE"/>
    <w:rsid w:val="007F58DE"/>
    <w:rsid w:val="008035CD"/>
    <w:rsid w:val="00806A9F"/>
    <w:rsid w:val="008212AD"/>
    <w:rsid w:val="00821724"/>
    <w:rsid w:val="008234D8"/>
    <w:rsid w:val="0082528B"/>
    <w:rsid w:val="00830299"/>
    <w:rsid w:val="00830E8D"/>
    <w:rsid w:val="0083245F"/>
    <w:rsid w:val="008349FA"/>
    <w:rsid w:val="00841B2A"/>
    <w:rsid w:val="0086710B"/>
    <w:rsid w:val="00871DA2"/>
    <w:rsid w:val="00877159"/>
    <w:rsid w:val="00885100"/>
    <w:rsid w:val="008875A5"/>
    <w:rsid w:val="008959C2"/>
    <w:rsid w:val="00896335"/>
    <w:rsid w:val="008B1035"/>
    <w:rsid w:val="008C0CED"/>
    <w:rsid w:val="008C0EB2"/>
    <w:rsid w:val="008D4193"/>
    <w:rsid w:val="008E062D"/>
    <w:rsid w:val="008E17C8"/>
    <w:rsid w:val="008E2756"/>
    <w:rsid w:val="008E2C43"/>
    <w:rsid w:val="008E3ECB"/>
    <w:rsid w:val="008E680B"/>
    <w:rsid w:val="00905B89"/>
    <w:rsid w:val="00905F6D"/>
    <w:rsid w:val="009062EF"/>
    <w:rsid w:val="009070BF"/>
    <w:rsid w:val="00910337"/>
    <w:rsid w:val="00912895"/>
    <w:rsid w:val="00924A42"/>
    <w:rsid w:val="00934176"/>
    <w:rsid w:val="00943191"/>
    <w:rsid w:val="009431AA"/>
    <w:rsid w:val="0094553B"/>
    <w:rsid w:val="00946A39"/>
    <w:rsid w:val="009522F6"/>
    <w:rsid w:val="0095490E"/>
    <w:rsid w:val="00973E05"/>
    <w:rsid w:val="00981047"/>
    <w:rsid w:val="00981810"/>
    <w:rsid w:val="009A272A"/>
    <w:rsid w:val="009A6663"/>
    <w:rsid w:val="009A78A8"/>
    <w:rsid w:val="009B1166"/>
    <w:rsid w:val="009B417B"/>
    <w:rsid w:val="009B746A"/>
    <w:rsid w:val="009C1B73"/>
    <w:rsid w:val="009C20CD"/>
    <w:rsid w:val="009C36E1"/>
    <w:rsid w:val="009C751B"/>
    <w:rsid w:val="009C7923"/>
    <w:rsid w:val="009D1CCE"/>
    <w:rsid w:val="009D23BE"/>
    <w:rsid w:val="009D23DF"/>
    <w:rsid w:val="009D6CFC"/>
    <w:rsid w:val="009E4CB9"/>
    <w:rsid w:val="009E66A0"/>
    <w:rsid w:val="009F1C8A"/>
    <w:rsid w:val="009F238E"/>
    <w:rsid w:val="00A0079D"/>
    <w:rsid w:val="00A074BE"/>
    <w:rsid w:val="00A10D60"/>
    <w:rsid w:val="00A1157D"/>
    <w:rsid w:val="00A12435"/>
    <w:rsid w:val="00A1459D"/>
    <w:rsid w:val="00A218C7"/>
    <w:rsid w:val="00A3275C"/>
    <w:rsid w:val="00A32AB8"/>
    <w:rsid w:val="00A40BE4"/>
    <w:rsid w:val="00A47901"/>
    <w:rsid w:val="00A5365E"/>
    <w:rsid w:val="00A54980"/>
    <w:rsid w:val="00A555DC"/>
    <w:rsid w:val="00A56A01"/>
    <w:rsid w:val="00A624C6"/>
    <w:rsid w:val="00A64CF4"/>
    <w:rsid w:val="00A711A5"/>
    <w:rsid w:val="00A72490"/>
    <w:rsid w:val="00A725A5"/>
    <w:rsid w:val="00A7551F"/>
    <w:rsid w:val="00A76F22"/>
    <w:rsid w:val="00A77274"/>
    <w:rsid w:val="00A772BD"/>
    <w:rsid w:val="00A81444"/>
    <w:rsid w:val="00A857BA"/>
    <w:rsid w:val="00A8607D"/>
    <w:rsid w:val="00A905A7"/>
    <w:rsid w:val="00A92F0D"/>
    <w:rsid w:val="00A94196"/>
    <w:rsid w:val="00AA39D0"/>
    <w:rsid w:val="00AA5F90"/>
    <w:rsid w:val="00AB703D"/>
    <w:rsid w:val="00AC5A85"/>
    <w:rsid w:val="00AD1CFD"/>
    <w:rsid w:val="00AD1F90"/>
    <w:rsid w:val="00AD7488"/>
    <w:rsid w:val="00AE249F"/>
    <w:rsid w:val="00AE28F8"/>
    <w:rsid w:val="00AE4122"/>
    <w:rsid w:val="00AE5205"/>
    <w:rsid w:val="00AF2A76"/>
    <w:rsid w:val="00AF3F1E"/>
    <w:rsid w:val="00AF67D9"/>
    <w:rsid w:val="00B05CCF"/>
    <w:rsid w:val="00B106B2"/>
    <w:rsid w:val="00B13BD4"/>
    <w:rsid w:val="00B17702"/>
    <w:rsid w:val="00B22547"/>
    <w:rsid w:val="00B24421"/>
    <w:rsid w:val="00B26644"/>
    <w:rsid w:val="00B33EB6"/>
    <w:rsid w:val="00B35CEA"/>
    <w:rsid w:val="00B36D66"/>
    <w:rsid w:val="00B4099E"/>
    <w:rsid w:val="00B422CF"/>
    <w:rsid w:val="00B4588A"/>
    <w:rsid w:val="00B517C8"/>
    <w:rsid w:val="00B62AA4"/>
    <w:rsid w:val="00B6508A"/>
    <w:rsid w:val="00B6564E"/>
    <w:rsid w:val="00B7019E"/>
    <w:rsid w:val="00B719EE"/>
    <w:rsid w:val="00B72F2E"/>
    <w:rsid w:val="00B764E4"/>
    <w:rsid w:val="00B808C7"/>
    <w:rsid w:val="00B8094D"/>
    <w:rsid w:val="00B80C42"/>
    <w:rsid w:val="00B818A2"/>
    <w:rsid w:val="00B82DDD"/>
    <w:rsid w:val="00B947E0"/>
    <w:rsid w:val="00B95EDE"/>
    <w:rsid w:val="00BA022C"/>
    <w:rsid w:val="00BB6545"/>
    <w:rsid w:val="00BB6F31"/>
    <w:rsid w:val="00BC0FC6"/>
    <w:rsid w:val="00BC520C"/>
    <w:rsid w:val="00BC65C0"/>
    <w:rsid w:val="00BC7494"/>
    <w:rsid w:val="00BD42F9"/>
    <w:rsid w:val="00BD602B"/>
    <w:rsid w:val="00BD6589"/>
    <w:rsid w:val="00BD734D"/>
    <w:rsid w:val="00BE2A6C"/>
    <w:rsid w:val="00BE6A70"/>
    <w:rsid w:val="00BF1CF7"/>
    <w:rsid w:val="00BF76AC"/>
    <w:rsid w:val="00C02476"/>
    <w:rsid w:val="00C2115B"/>
    <w:rsid w:val="00C24169"/>
    <w:rsid w:val="00C2620B"/>
    <w:rsid w:val="00C33DB4"/>
    <w:rsid w:val="00C459CA"/>
    <w:rsid w:val="00C5465B"/>
    <w:rsid w:val="00C54BD3"/>
    <w:rsid w:val="00C54E51"/>
    <w:rsid w:val="00C57B14"/>
    <w:rsid w:val="00C607C3"/>
    <w:rsid w:val="00C61186"/>
    <w:rsid w:val="00C61750"/>
    <w:rsid w:val="00C66434"/>
    <w:rsid w:val="00C7319F"/>
    <w:rsid w:val="00C764F7"/>
    <w:rsid w:val="00C76683"/>
    <w:rsid w:val="00C8368E"/>
    <w:rsid w:val="00C919F2"/>
    <w:rsid w:val="00C93444"/>
    <w:rsid w:val="00C938CB"/>
    <w:rsid w:val="00C9602C"/>
    <w:rsid w:val="00C96B76"/>
    <w:rsid w:val="00CA4DF6"/>
    <w:rsid w:val="00CB17FB"/>
    <w:rsid w:val="00CB1940"/>
    <w:rsid w:val="00CB1C2C"/>
    <w:rsid w:val="00CB2B6E"/>
    <w:rsid w:val="00CB3CA8"/>
    <w:rsid w:val="00CC3319"/>
    <w:rsid w:val="00CC54B0"/>
    <w:rsid w:val="00CD3BD1"/>
    <w:rsid w:val="00CD5DDC"/>
    <w:rsid w:val="00CD723F"/>
    <w:rsid w:val="00CE14A0"/>
    <w:rsid w:val="00CE169A"/>
    <w:rsid w:val="00CF0FE1"/>
    <w:rsid w:val="00CF4A15"/>
    <w:rsid w:val="00CF4F84"/>
    <w:rsid w:val="00CF5061"/>
    <w:rsid w:val="00CF772D"/>
    <w:rsid w:val="00D03B30"/>
    <w:rsid w:val="00D12D42"/>
    <w:rsid w:val="00D155BF"/>
    <w:rsid w:val="00D15E16"/>
    <w:rsid w:val="00D2664F"/>
    <w:rsid w:val="00D516C1"/>
    <w:rsid w:val="00D518DE"/>
    <w:rsid w:val="00D536C5"/>
    <w:rsid w:val="00D540C0"/>
    <w:rsid w:val="00D6347A"/>
    <w:rsid w:val="00D66523"/>
    <w:rsid w:val="00D67651"/>
    <w:rsid w:val="00D71671"/>
    <w:rsid w:val="00D72D55"/>
    <w:rsid w:val="00D73ADF"/>
    <w:rsid w:val="00D838FA"/>
    <w:rsid w:val="00D852E8"/>
    <w:rsid w:val="00D85F1C"/>
    <w:rsid w:val="00D86723"/>
    <w:rsid w:val="00D95CCF"/>
    <w:rsid w:val="00DA0442"/>
    <w:rsid w:val="00DA2B2A"/>
    <w:rsid w:val="00DA34D6"/>
    <w:rsid w:val="00DA43FA"/>
    <w:rsid w:val="00DA455B"/>
    <w:rsid w:val="00DA4C50"/>
    <w:rsid w:val="00DB2F83"/>
    <w:rsid w:val="00DB4DA9"/>
    <w:rsid w:val="00DC2FB3"/>
    <w:rsid w:val="00DC63F6"/>
    <w:rsid w:val="00DD5AB7"/>
    <w:rsid w:val="00DE62BB"/>
    <w:rsid w:val="00DF0459"/>
    <w:rsid w:val="00DF3122"/>
    <w:rsid w:val="00E01037"/>
    <w:rsid w:val="00E06E8B"/>
    <w:rsid w:val="00E07C61"/>
    <w:rsid w:val="00E131C3"/>
    <w:rsid w:val="00E1434B"/>
    <w:rsid w:val="00E16049"/>
    <w:rsid w:val="00E17744"/>
    <w:rsid w:val="00E22C17"/>
    <w:rsid w:val="00E268A2"/>
    <w:rsid w:val="00E2713B"/>
    <w:rsid w:val="00E3510D"/>
    <w:rsid w:val="00E355FC"/>
    <w:rsid w:val="00E368CE"/>
    <w:rsid w:val="00E412A3"/>
    <w:rsid w:val="00E4360C"/>
    <w:rsid w:val="00E43690"/>
    <w:rsid w:val="00E4725F"/>
    <w:rsid w:val="00E50012"/>
    <w:rsid w:val="00E51710"/>
    <w:rsid w:val="00E51F69"/>
    <w:rsid w:val="00E53859"/>
    <w:rsid w:val="00E57C07"/>
    <w:rsid w:val="00E642A2"/>
    <w:rsid w:val="00E66161"/>
    <w:rsid w:val="00E6754C"/>
    <w:rsid w:val="00E675C4"/>
    <w:rsid w:val="00E7385A"/>
    <w:rsid w:val="00E73CB9"/>
    <w:rsid w:val="00E76D39"/>
    <w:rsid w:val="00E77A1D"/>
    <w:rsid w:val="00E8092B"/>
    <w:rsid w:val="00E83211"/>
    <w:rsid w:val="00E8371E"/>
    <w:rsid w:val="00E83F9E"/>
    <w:rsid w:val="00E84FE6"/>
    <w:rsid w:val="00E85C62"/>
    <w:rsid w:val="00EA2B7E"/>
    <w:rsid w:val="00EA313C"/>
    <w:rsid w:val="00EB10AD"/>
    <w:rsid w:val="00EB6066"/>
    <w:rsid w:val="00EB6A07"/>
    <w:rsid w:val="00EB7799"/>
    <w:rsid w:val="00EC06B9"/>
    <w:rsid w:val="00EC4976"/>
    <w:rsid w:val="00EC69B4"/>
    <w:rsid w:val="00EC7A15"/>
    <w:rsid w:val="00ED4078"/>
    <w:rsid w:val="00ED6B80"/>
    <w:rsid w:val="00ED7F8A"/>
    <w:rsid w:val="00EE29EE"/>
    <w:rsid w:val="00EE2EEF"/>
    <w:rsid w:val="00EE378F"/>
    <w:rsid w:val="00EE71C8"/>
    <w:rsid w:val="00EE789C"/>
    <w:rsid w:val="00EF1E9B"/>
    <w:rsid w:val="00EF6829"/>
    <w:rsid w:val="00F015FC"/>
    <w:rsid w:val="00F02237"/>
    <w:rsid w:val="00F076C1"/>
    <w:rsid w:val="00F10186"/>
    <w:rsid w:val="00F136D9"/>
    <w:rsid w:val="00F165B9"/>
    <w:rsid w:val="00F21ACB"/>
    <w:rsid w:val="00F24D4B"/>
    <w:rsid w:val="00F26FFB"/>
    <w:rsid w:val="00F272DF"/>
    <w:rsid w:val="00F325F1"/>
    <w:rsid w:val="00F3425C"/>
    <w:rsid w:val="00F35462"/>
    <w:rsid w:val="00F446DD"/>
    <w:rsid w:val="00F44BCE"/>
    <w:rsid w:val="00F50443"/>
    <w:rsid w:val="00F524DB"/>
    <w:rsid w:val="00F54EC5"/>
    <w:rsid w:val="00F654D1"/>
    <w:rsid w:val="00F67C2F"/>
    <w:rsid w:val="00F717F9"/>
    <w:rsid w:val="00F727DD"/>
    <w:rsid w:val="00F75B59"/>
    <w:rsid w:val="00F774D1"/>
    <w:rsid w:val="00F806CF"/>
    <w:rsid w:val="00F811A0"/>
    <w:rsid w:val="00F81FC8"/>
    <w:rsid w:val="00F82A7E"/>
    <w:rsid w:val="00F86527"/>
    <w:rsid w:val="00F87343"/>
    <w:rsid w:val="00F87BBE"/>
    <w:rsid w:val="00F92D83"/>
    <w:rsid w:val="00F93CCB"/>
    <w:rsid w:val="00F941B6"/>
    <w:rsid w:val="00FA2DD6"/>
    <w:rsid w:val="00FA4E94"/>
    <w:rsid w:val="00FA5B20"/>
    <w:rsid w:val="00FB14F0"/>
    <w:rsid w:val="00FB4AE6"/>
    <w:rsid w:val="00FC02D1"/>
    <w:rsid w:val="00FC051E"/>
    <w:rsid w:val="00FC670B"/>
    <w:rsid w:val="00FD0198"/>
    <w:rsid w:val="00FD3B01"/>
    <w:rsid w:val="00FD4C87"/>
    <w:rsid w:val="00FD7155"/>
    <w:rsid w:val="00FF1378"/>
    <w:rsid w:val="00FF1848"/>
    <w:rsid w:val="00FF3DA9"/>
    <w:rsid w:val="00FF42D8"/>
    <w:rsid w:val="00FF51D3"/>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DC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Cs w:val="22"/>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eastAsia="MS PGothic"/>
      <w:bCs/>
      <w:sz w:val="40"/>
      <w:szCs w:val="28"/>
    </w:rPr>
  </w:style>
  <w:style w:type="paragraph" w:styleId="Heading2">
    <w:name w:val="heading 2"/>
    <w:basedOn w:val="Normal"/>
    <w:next w:val="Normal"/>
    <w:link w:val="Heading2Char"/>
    <w:uiPriority w:val="9"/>
    <w:qFormat/>
    <w:rsid w:val="005C2E63"/>
    <w:pPr>
      <w:keepNext/>
      <w:keepLines/>
      <w:spacing w:after="220" w:line="312" w:lineRule="exact"/>
      <w:outlineLvl w:val="1"/>
    </w:pPr>
    <w:rPr>
      <w:rFonts w:eastAsia="MS PGothic"/>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rPr>
  </w:style>
  <w:style w:type="character" w:customStyle="1" w:styleId="FooterChar">
    <w:name w:val="Footer Char"/>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F71"/>
    <w:rPr>
      <w:rFonts w:ascii="Tahoma" w:hAnsi="Tahoma" w:cs="Tahoma"/>
      <w:sz w:val="16"/>
      <w:szCs w:val="16"/>
    </w:rPr>
  </w:style>
  <w:style w:type="character" w:customStyle="1" w:styleId="Heading1Char">
    <w:name w:val="Heading 1 Char"/>
    <w:link w:val="Heading1"/>
    <w:uiPriority w:val="9"/>
    <w:rsid w:val="005C2E63"/>
    <w:rPr>
      <w:rFonts w:ascii="Arial" w:eastAsia="MS PGothic" w:hAnsi="Arial" w:cs="Times New Roman"/>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eastAsia="MS PGothic"/>
      <w:spacing w:val="-6"/>
      <w:kern w:val="28"/>
      <w:sz w:val="44"/>
      <w:szCs w:val="52"/>
    </w:rPr>
  </w:style>
  <w:style w:type="character" w:customStyle="1" w:styleId="TitleChar">
    <w:name w:val="Title Char"/>
    <w:link w:val="Title"/>
    <w:uiPriority w:val="10"/>
    <w:rsid w:val="00E268A2"/>
    <w:rPr>
      <w:rFonts w:ascii="Arial" w:eastAsia="MS PGothic" w:hAnsi="Arial" w:cs="Times New Roman"/>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eastAsia="MS PGothic"/>
      <w:iCs/>
      <w:caps/>
      <w:spacing w:val="-5"/>
      <w:szCs w:val="24"/>
    </w:rPr>
  </w:style>
  <w:style w:type="character" w:customStyle="1" w:styleId="SubtitleChar">
    <w:name w:val="Subtitle Char"/>
    <w:link w:val="Subtitle"/>
    <w:uiPriority w:val="11"/>
    <w:rsid w:val="00E268A2"/>
    <w:rPr>
      <w:rFonts w:ascii="Arial" w:eastAsia="MS PGothic" w:hAnsi="Arial" w:cs="Times New Roman"/>
      <w:iCs/>
      <w:caps/>
      <w:spacing w:val="-5"/>
      <w:szCs w:val="24"/>
    </w:rPr>
  </w:style>
  <w:style w:type="character" w:customStyle="1" w:styleId="Heading2Char">
    <w:name w:val="Heading 2 Char"/>
    <w:link w:val="Heading2"/>
    <w:uiPriority w:val="9"/>
    <w:rsid w:val="005C2E63"/>
    <w:rPr>
      <w:rFonts w:ascii="Arial" w:eastAsia="MS PGothic" w:hAnsi="Arial" w:cs="Times New Roman"/>
      <w:bCs/>
      <w:sz w:val="26"/>
      <w:szCs w:val="26"/>
    </w:rPr>
  </w:style>
  <w:style w:type="paragraph" w:customStyle="1" w:styleId="ColorfulList-Accent21">
    <w:name w:val="Colorful List - Accent 21"/>
    <w:link w:val="ColorfulList-Accent2Char"/>
    <w:uiPriority w:val="1"/>
    <w:qFormat/>
    <w:rsid w:val="00A074BE"/>
    <w:pPr>
      <w:spacing w:line="200" w:lineRule="exact"/>
    </w:pPr>
    <w:rPr>
      <w:sz w:val="16"/>
      <w:szCs w:val="22"/>
    </w:rPr>
  </w:style>
  <w:style w:type="paragraph" w:customStyle="1" w:styleId="Contactline">
    <w:name w:val="Contact line"/>
    <w:basedOn w:val="ColorfulList-Accent21"/>
    <w:link w:val="ContactlineChar"/>
    <w:qFormat/>
    <w:rsid w:val="00A074BE"/>
    <w:rPr>
      <w:b/>
      <w:sz w:val="14"/>
    </w:rPr>
  </w:style>
  <w:style w:type="paragraph" w:customStyle="1" w:styleId="Valsparstatement">
    <w:name w:val="Valspar statement"/>
    <w:basedOn w:val="Normal"/>
    <w:qFormat/>
    <w:rsid w:val="00946A39"/>
    <w:rPr>
      <w:i/>
      <w:color w:val="636466"/>
    </w:rPr>
  </w:style>
  <w:style w:type="character" w:customStyle="1" w:styleId="ColorfulList-Accent2Char">
    <w:name w:val="Colorful List - Accent 2 Char"/>
    <w:link w:val="ColorfulList-Accent21"/>
    <w:uiPriority w:val="1"/>
    <w:rsid w:val="00A074BE"/>
    <w:rPr>
      <w:sz w:val="16"/>
      <w:szCs w:val="22"/>
      <w:lang w:val="en-US" w:eastAsia="en-US" w:bidi="ar-SA"/>
    </w:rPr>
  </w:style>
  <w:style w:type="character" w:customStyle="1" w:styleId="ContactlineChar">
    <w:name w:val="Contact line Char"/>
    <w:link w:val="Contactline"/>
    <w:rsid w:val="00A074BE"/>
    <w:rPr>
      <w:sz w:val="16"/>
      <w:szCs w:val="22"/>
      <w:lang w:val="en-US" w:eastAsia="en-US" w:bidi="ar-SA"/>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D12D42"/>
    <w:rPr>
      <w:color w:val="0000FF"/>
      <w:u w:val="single"/>
    </w:rPr>
  </w:style>
  <w:style w:type="character" w:customStyle="1" w:styleId="ccbnttl1">
    <w:name w:val="ccbnttl1"/>
    <w:rsid w:val="004D0189"/>
    <w:rPr>
      <w:rFonts w:ascii="Verdana" w:hAnsi="Verdana" w:hint="default"/>
      <w:b/>
      <w:bCs/>
      <w:color w:val="666666"/>
      <w:sz w:val="17"/>
      <w:szCs w:val="17"/>
    </w:rPr>
  </w:style>
  <w:style w:type="table" w:styleId="TableGrid">
    <w:name w:val="Table Grid"/>
    <w:basedOn w:val="TableNormal"/>
    <w:uiPriority w:val="59"/>
    <w:rsid w:val="00CF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sz w:val="24"/>
      <w:szCs w:val="20"/>
    </w:rPr>
  </w:style>
  <w:style w:type="character" w:customStyle="1" w:styleId="EndnoteTextChar">
    <w:name w:val="Endnote Text Char"/>
    <w:link w:val="EndnoteText"/>
    <w:uiPriority w:val="99"/>
    <w:semiHidden/>
    <w:rsid w:val="00F26FFB"/>
    <w:rPr>
      <w:rFonts w:ascii="Courier New" w:eastAsia="Times New Roman" w:hAnsi="Courier New" w:cs="Times New Roman"/>
      <w:sz w:val="24"/>
      <w:szCs w:val="20"/>
    </w:rPr>
  </w:style>
  <w:style w:type="character" w:styleId="FollowedHyperlink">
    <w:name w:val="FollowedHyperlink"/>
    <w:uiPriority w:val="99"/>
    <w:semiHidden/>
    <w:unhideWhenUsed/>
    <w:rsid w:val="005549A4"/>
    <w:rPr>
      <w:color w:val="800080"/>
      <w:u w:val="single"/>
    </w:rPr>
  </w:style>
  <w:style w:type="paragraph" w:customStyle="1" w:styleId="MediumList2-Accent41">
    <w:name w:val="Medium List 2 - Accent 41"/>
    <w:basedOn w:val="Normal"/>
    <w:uiPriority w:val="34"/>
    <w:qFormat/>
    <w:rsid w:val="005549A4"/>
    <w:pPr>
      <w:ind w:left="720"/>
      <w:contextualSpacing/>
    </w:pPr>
  </w:style>
  <w:style w:type="character" w:customStyle="1" w:styleId="apple-converted-space">
    <w:name w:val="apple-converted-space"/>
    <w:basedOn w:val="DefaultParagraphFont"/>
    <w:rsid w:val="007D407A"/>
  </w:style>
  <w:style w:type="character" w:styleId="CommentReference">
    <w:name w:val="annotation reference"/>
    <w:uiPriority w:val="99"/>
    <w:semiHidden/>
    <w:unhideWhenUsed/>
    <w:rsid w:val="003E2521"/>
    <w:rPr>
      <w:sz w:val="18"/>
      <w:szCs w:val="18"/>
    </w:rPr>
  </w:style>
  <w:style w:type="paragraph" w:styleId="CommentText">
    <w:name w:val="annotation text"/>
    <w:basedOn w:val="Normal"/>
    <w:link w:val="CommentTextChar"/>
    <w:uiPriority w:val="99"/>
    <w:semiHidden/>
    <w:unhideWhenUsed/>
    <w:rsid w:val="003E2521"/>
    <w:pPr>
      <w:spacing w:line="240" w:lineRule="auto"/>
    </w:pPr>
    <w:rPr>
      <w:sz w:val="24"/>
      <w:szCs w:val="24"/>
    </w:rPr>
  </w:style>
  <w:style w:type="character" w:customStyle="1" w:styleId="CommentTextChar">
    <w:name w:val="Comment Text Char"/>
    <w:link w:val="CommentText"/>
    <w:uiPriority w:val="99"/>
    <w:semiHidden/>
    <w:rsid w:val="003E2521"/>
    <w:rPr>
      <w:sz w:val="24"/>
      <w:szCs w:val="24"/>
    </w:rPr>
  </w:style>
  <w:style w:type="paragraph" w:styleId="CommentSubject">
    <w:name w:val="annotation subject"/>
    <w:basedOn w:val="CommentText"/>
    <w:next w:val="CommentText"/>
    <w:link w:val="CommentSubjectChar"/>
    <w:uiPriority w:val="99"/>
    <w:semiHidden/>
    <w:unhideWhenUsed/>
    <w:rsid w:val="003E2521"/>
    <w:rPr>
      <w:b/>
      <w:bCs/>
      <w:sz w:val="20"/>
      <w:szCs w:val="20"/>
    </w:rPr>
  </w:style>
  <w:style w:type="character" w:customStyle="1" w:styleId="CommentSubjectChar">
    <w:name w:val="Comment Subject Char"/>
    <w:link w:val="CommentSubject"/>
    <w:uiPriority w:val="99"/>
    <w:semiHidden/>
    <w:rsid w:val="003E2521"/>
    <w:rPr>
      <w:b/>
      <w:bCs/>
      <w:sz w:val="20"/>
      <w:szCs w:val="20"/>
    </w:rPr>
  </w:style>
  <w:style w:type="paragraph" w:styleId="ListParagraph">
    <w:name w:val="List Paragraph"/>
    <w:basedOn w:val="Normal"/>
    <w:uiPriority w:val="72"/>
    <w:rsid w:val="00F811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Cs w:val="22"/>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eastAsia="MS PGothic"/>
      <w:bCs/>
      <w:sz w:val="40"/>
      <w:szCs w:val="28"/>
    </w:rPr>
  </w:style>
  <w:style w:type="paragraph" w:styleId="Heading2">
    <w:name w:val="heading 2"/>
    <w:basedOn w:val="Normal"/>
    <w:next w:val="Normal"/>
    <w:link w:val="Heading2Char"/>
    <w:uiPriority w:val="9"/>
    <w:qFormat/>
    <w:rsid w:val="005C2E63"/>
    <w:pPr>
      <w:keepNext/>
      <w:keepLines/>
      <w:spacing w:after="220" w:line="312" w:lineRule="exact"/>
      <w:outlineLvl w:val="1"/>
    </w:pPr>
    <w:rPr>
      <w:rFonts w:eastAsia="MS PGothic"/>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rPr>
  </w:style>
  <w:style w:type="character" w:customStyle="1" w:styleId="FooterChar">
    <w:name w:val="Footer Char"/>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F71"/>
    <w:rPr>
      <w:rFonts w:ascii="Tahoma" w:hAnsi="Tahoma" w:cs="Tahoma"/>
      <w:sz w:val="16"/>
      <w:szCs w:val="16"/>
    </w:rPr>
  </w:style>
  <w:style w:type="character" w:customStyle="1" w:styleId="Heading1Char">
    <w:name w:val="Heading 1 Char"/>
    <w:link w:val="Heading1"/>
    <w:uiPriority w:val="9"/>
    <w:rsid w:val="005C2E63"/>
    <w:rPr>
      <w:rFonts w:ascii="Arial" w:eastAsia="MS PGothic" w:hAnsi="Arial" w:cs="Times New Roman"/>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eastAsia="MS PGothic"/>
      <w:spacing w:val="-6"/>
      <w:kern w:val="28"/>
      <w:sz w:val="44"/>
      <w:szCs w:val="52"/>
    </w:rPr>
  </w:style>
  <w:style w:type="character" w:customStyle="1" w:styleId="TitleChar">
    <w:name w:val="Title Char"/>
    <w:link w:val="Title"/>
    <w:uiPriority w:val="10"/>
    <w:rsid w:val="00E268A2"/>
    <w:rPr>
      <w:rFonts w:ascii="Arial" w:eastAsia="MS PGothic" w:hAnsi="Arial" w:cs="Times New Roman"/>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eastAsia="MS PGothic"/>
      <w:iCs/>
      <w:caps/>
      <w:spacing w:val="-5"/>
      <w:szCs w:val="24"/>
    </w:rPr>
  </w:style>
  <w:style w:type="character" w:customStyle="1" w:styleId="SubtitleChar">
    <w:name w:val="Subtitle Char"/>
    <w:link w:val="Subtitle"/>
    <w:uiPriority w:val="11"/>
    <w:rsid w:val="00E268A2"/>
    <w:rPr>
      <w:rFonts w:ascii="Arial" w:eastAsia="MS PGothic" w:hAnsi="Arial" w:cs="Times New Roman"/>
      <w:iCs/>
      <w:caps/>
      <w:spacing w:val="-5"/>
      <w:szCs w:val="24"/>
    </w:rPr>
  </w:style>
  <w:style w:type="character" w:customStyle="1" w:styleId="Heading2Char">
    <w:name w:val="Heading 2 Char"/>
    <w:link w:val="Heading2"/>
    <w:uiPriority w:val="9"/>
    <w:rsid w:val="005C2E63"/>
    <w:rPr>
      <w:rFonts w:ascii="Arial" w:eastAsia="MS PGothic" w:hAnsi="Arial" w:cs="Times New Roman"/>
      <w:bCs/>
      <w:sz w:val="26"/>
      <w:szCs w:val="26"/>
    </w:rPr>
  </w:style>
  <w:style w:type="paragraph" w:customStyle="1" w:styleId="ColorfulList-Accent21">
    <w:name w:val="Colorful List - Accent 21"/>
    <w:link w:val="ColorfulList-Accent2Char"/>
    <w:uiPriority w:val="1"/>
    <w:qFormat/>
    <w:rsid w:val="00A074BE"/>
    <w:pPr>
      <w:spacing w:line="200" w:lineRule="exact"/>
    </w:pPr>
    <w:rPr>
      <w:sz w:val="16"/>
      <w:szCs w:val="22"/>
    </w:rPr>
  </w:style>
  <w:style w:type="paragraph" w:customStyle="1" w:styleId="Contactline">
    <w:name w:val="Contact line"/>
    <w:basedOn w:val="ColorfulList-Accent21"/>
    <w:link w:val="ContactlineChar"/>
    <w:qFormat/>
    <w:rsid w:val="00A074BE"/>
    <w:rPr>
      <w:b/>
      <w:sz w:val="14"/>
    </w:rPr>
  </w:style>
  <w:style w:type="paragraph" w:customStyle="1" w:styleId="Valsparstatement">
    <w:name w:val="Valspar statement"/>
    <w:basedOn w:val="Normal"/>
    <w:qFormat/>
    <w:rsid w:val="00946A39"/>
    <w:rPr>
      <w:i/>
      <w:color w:val="636466"/>
    </w:rPr>
  </w:style>
  <w:style w:type="character" w:customStyle="1" w:styleId="ColorfulList-Accent2Char">
    <w:name w:val="Colorful List - Accent 2 Char"/>
    <w:link w:val="ColorfulList-Accent21"/>
    <w:uiPriority w:val="1"/>
    <w:rsid w:val="00A074BE"/>
    <w:rPr>
      <w:sz w:val="16"/>
      <w:szCs w:val="22"/>
      <w:lang w:val="en-US" w:eastAsia="en-US" w:bidi="ar-SA"/>
    </w:rPr>
  </w:style>
  <w:style w:type="character" w:customStyle="1" w:styleId="ContactlineChar">
    <w:name w:val="Contact line Char"/>
    <w:link w:val="Contactline"/>
    <w:rsid w:val="00A074BE"/>
    <w:rPr>
      <w:sz w:val="16"/>
      <w:szCs w:val="22"/>
      <w:lang w:val="en-US" w:eastAsia="en-US" w:bidi="ar-SA"/>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D12D42"/>
    <w:rPr>
      <w:color w:val="0000FF"/>
      <w:u w:val="single"/>
    </w:rPr>
  </w:style>
  <w:style w:type="character" w:customStyle="1" w:styleId="ccbnttl1">
    <w:name w:val="ccbnttl1"/>
    <w:rsid w:val="004D0189"/>
    <w:rPr>
      <w:rFonts w:ascii="Verdana" w:hAnsi="Verdana" w:hint="default"/>
      <w:b/>
      <w:bCs/>
      <w:color w:val="666666"/>
      <w:sz w:val="17"/>
      <w:szCs w:val="17"/>
    </w:rPr>
  </w:style>
  <w:style w:type="table" w:styleId="TableGrid">
    <w:name w:val="Table Grid"/>
    <w:basedOn w:val="TableNormal"/>
    <w:uiPriority w:val="59"/>
    <w:rsid w:val="00CF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sz w:val="24"/>
      <w:szCs w:val="20"/>
    </w:rPr>
  </w:style>
  <w:style w:type="character" w:customStyle="1" w:styleId="EndnoteTextChar">
    <w:name w:val="Endnote Text Char"/>
    <w:link w:val="EndnoteText"/>
    <w:uiPriority w:val="99"/>
    <w:semiHidden/>
    <w:rsid w:val="00F26FFB"/>
    <w:rPr>
      <w:rFonts w:ascii="Courier New" w:eastAsia="Times New Roman" w:hAnsi="Courier New" w:cs="Times New Roman"/>
      <w:sz w:val="24"/>
      <w:szCs w:val="20"/>
    </w:rPr>
  </w:style>
  <w:style w:type="character" w:styleId="FollowedHyperlink">
    <w:name w:val="FollowedHyperlink"/>
    <w:uiPriority w:val="99"/>
    <w:semiHidden/>
    <w:unhideWhenUsed/>
    <w:rsid w:val="005549A4"/>
    <w:rPr>
      <w:color w:val="800080"/>
      <w:u w:val="single"/>
    </w:rPr>
  </w:style>
  <w:style w:type="paragraph" w:customStyle="1" w:styleId="MediumList2-Accent41">
    <w:name w:val="Medium List 2 - Accent 41"/>
    <w:basedOn w:val="Normal"/>
    <w:uiPriority w:val="34"/>
    <w:qFormat/>
    <w:rsid w:val="005549A4"/>
    <w:pPr>
      <w:ind w:left="720"/>
      <w:contextualSpacing/>
    </w:pPr>
  </w:style>
  <w:style w:type="character" w:customStyle="1" w:styleId="apple-converted-space">
    <w:name w:val="apple-converted-space"/>
    <w:basedOn w:val="DefaultParagraphFont"/>
    <w:rsid w:val="007D407A"/>
  </w:style>
  <w:style w:type="character" w:styleId="CommentReference">
    <w:name w:val="annotation reference"/>
    <w:uiPriority w:val="99"/>
    <w:semiHidden/>
    <w:unhideWhenUsed/>
    <w:rsid w:val="003E2521"/>
    <w:rPr>
      <w:sz w:val="18"/>
      <w:szCs w:val="18"/>
    </w:rPr>
  </w:style>
  <w:style w:type="paragraph" w:styleId="CommentText">
    <w:name w:val="annotation text"/>
    <w:basedOn w:val="Normal"/>
    <w:link w:val="CommentTextChar"/>
    <w:uiPriority w:val="99"/>
    <w:semiHidden/>
    <w:unhideWhenUsed/>
    <w:rsid w:val="003E2521"/>
    <w:pPr>
      <w:spacing w:line="240" w:lineRule="auto"/>
    </w:pPr>
    <w:rPr>
      <w:sz w:val="24"/>
      <w:szCs w:val="24"/>
    </w:rPr>
  </w:style>
  <w:style w:type="character" w:customStyle="1" w:styleId="CommentTextChar">
    <w:name w:val="Comment Text Char"/>
    <w:link w:val="CommentText"/>
    <w:uiPriority w:val="99"/>
    <w:semiHidden/>
    <w:rsid w:val="003E2521"/>
    <w:rPr>
      <w:sz w:val="24"/>
      <w:szCs w:val="24"/>
    </w:rPr>
  </w:style>
  <w:style w:type="paragraph" w:styleId="CommentSubject">
    <w:name w:val="annotation subject"/>
    <w:basedOn w:val="CommentText"/>
    <w:next w:val="CommentText"/>
    <w:link w:val="CommentSubjectChar"/>
    <w:uiPriority w:val="99"/>
    <w:semiHidden/>
    <w:unhideWhenUsed/>
    <w:rsid w:val="003E2521"/>
    <w:rPr>
      <w:b/>
      <w:bCs/>
      <w:sz w:val="20"/>
      <w:szCs w:val="20"/>
    </w:rPr>
  </w:style>
  <w:style w:type="character" w:customStyle="1" w:styleId="CommentSubjectChar">
    <w:name w:val="Comment Subject Char"/>
    <w:link w:val="CommentSubject"/>
    <w:uiPriority w:val="99"/>
    <w:semiHidden/>
    <w:rsid w:val="003E2521"/>
    <w:rPr>
      <w:b/>
      <w:bCs/>
      <w:sz w:val="20"/>
      <w:szCs w:val="20"/>
    </w:rPr>
  </w:style>
  <w:style w:type="paragraph" w:styleId="ListParagraph">
    <w:name w:val="List Paragraph"/>
    <w:basedOn w:val="Normal"/>
    <w:uiPriority w:val="72"/>
    <w:rsid w:val="00F8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771">
      <w:bodyDiv w:val="1"/>
      <w:marLeft w:val="0"/>
      <w:marRight w:val="0"/>
      <w:marTop w:val="0"/>
      <w:marBottom w:val="0"/>
      <w:divBdr>
        <w:top w:val="none" w:sz="0" w:space="0" w:color="auto"/>
        <w:left w:val="none" w:sz="0" w:space="0" w:color="auto"/>
        <w:bottom w:val="none" w:sz="0" w:space="0" w:color="auto"/>
        <w:right w:val="none" w:sz="0" w:space="0" w:color="auto"/>
      </w:divBdr>
    </w:div>
    <w:div w:id="583295095">
      <w:bodyDiv w:val="1"/>
      <w:marLeft w:val="0"/>
      <w:marRight w:val="0"/>
      <w:marTop w:val="0"/>
      <w:marBottom w:val="0"/>
      <w:divBdr>
        <w:top w:val="none" w:sz="0" w:space="0" w:color="auto"/>
        <w:left w:val="none" w:sz="0" w:space="0" w:color="auto"/>
        <w:bottom w:val="none" w:sz="0" w:space="0" w:color="auto"/>
        <w:right w:val="none" w:sz="0" w:space="0" w:color="auto"/>
      </w:divBdr>
    </w:div>
    <w:div w:id="661200556">
      <w:bodyDiv w:val="1"/>
      <w:marLeft w:val="0"/>
      <w:marRight w:val="0"/>
      <w:marTop w:val="0"/>
      <w:marBottom w:val="0"/>
      <w:divBdr>
        <w:top w:val="none" w:sz="0" w:space="0" w:color="auto"/>
        <w:left w:val="none" w:sz="0" w:space="0" w:color="auto"/>
        <w:bottom w:val="none" w:sz="0" w:space="0" w:color="auto"/>
        <w:right w:val="none" w:sz="0" w:space="0" w:color="auto"/>
      </w:divBdr>
    </w:div>
    <w:div w:id="1160929719">
      <w:bodyDiv w:val="1"/>
      <w:marLeft w:val="0"/>
      <w:marRight w:val="0"/>
      <w:marTop w:val="0"/>
      <w:marBottom w:val="0"/>
      <w:divBdr>
        <w:top w:val="none" w:sz="0" w:space="0" w:color="auto"/>
        <w:left w:val="none" w:sz="0" w:space="0" w:color="auto"/>
        <w:bottom w:val="none" w:sz="0" w:space="0" w:color="auto"/>
        <w:right w:val="none" w:sz="0" w:space="0" w:color="auto"/>
      </w:divBdr>
    </w:div>
    <w:div w:id="1243295860">
      <w:bodyDiv w:val="1"/>
      <w:marLeft w:val="0"/>
      <w:marRight w:val="0"/>
      <w:marTop w:val="0"/>
      <w:marBottom w:val="0"/>
      <w:divBdr>
        <w:top w:val="none" w:sz="0" w:space="0" w:color="auto"/>
        <w:left w:val="none" w:sz="0" w:space="0" w:color="auto"/>
        <w:bottom w:val="none" w:sz="0" w:space="0" w:color="auto"/>
        <w:right w:val="none" w:sz="0" w:space="0" w:color="auto"/>
      </w:divBdr>
    </w:div>
    <w:div w:id="1329288397">
      <w:bodyDiv w:val="1"/>
      <w:marLeft w:val="0"/>
      <w:marRight w:val="0"/>
      <w:marTop w:val="0"/>
      <w:marBottom w:val="0"/>
      <w:divBdr>
        <w:top w:val="none" w:sz="0" w:space="0" w:color="auto"/>
        <w:left w:val="none" w:sz="0" w:space="0" w:color="auto"/>
        <w:bottom w:val="none" w:sz="0" w:space="0" w:color="auto"/>
        <w:right w:val="none" w:sz="0" w:space="0" w:color="auto"/>
      </w:divBdr>
    </w:div>
    <w:div w:id="1362777027">
      <w:bodyDiv w:val="1"/>
      <w:marLeft w:val="0"/>
      <w:marRight w:val="0"/>
      <w:marTop w:val="0"/>
      <w:marBottom w:val="0"/>
      <w:divBdr>
        <w:top w:val="none" w:sz="0" w:space="0" w:color="auto"/>
        <w:left w:val="none" w:sz="0" w:space="0" w:color="auto"/>
        <w:bottom w:val="none" w:sz="0" w:space="0" w:color="auto"/>
        <w:right w:val="none" w:sz="0" w:space="0" w:color="auto"/>
      </w:divBdr>
    </w:div>
    <w:div w:id="1537693820">
      <w:bodyDiv w:val="1"/>
      <w:marLeft w:val="0"/>
      <w:marRight w:val="0"/>
      <w:marTop w:val="0"/>
      <w:marBottom w:val="0"/>
      <w:divBdr>
        <w:top w:val="none" w:sz="0" w:space="0" w:color="auto"/>
        <w:left w:val="none" w:sz="0" w:space="0" w:color="auto"/>
        <w:bottom w:val="none" w:sz="0" w:space="0" w:color="auto"/>
        <w:right w:val="none" w:sz="0" w:space="0" w:color="auto"/>
      </w:divBdr>
    </w:div>
    <w:div w:id="1822885226">
      <w:bodyDiv w:val="1"/>
      <w:marLeft w:val="0"/>
      <w:marRight w:val="0"/>
      <w:marTop w:val="0"/>
      <w:marBottom w:val="0"/>
      <w:divBdr>
        <w:top w:val="none" w:sz="0" w:space="0" w:color="auto"/>
        <w:left w:val="none" w:sz="0" w:space="0" w:color="auto"/>
        <w:bottom w:val="none" w:sz="0" w:space="0" w:color="auto"/>
        <w:right w:val="none" w:sz="0" w:space="0" w:color="auto"/>
      </w:divBdr>
    </w:div>
    <w:div w:id="1881555737">
      <w:bodyDiv w:val="1"/>
      <w:marLeft w:val="0"/>
      <w:marRight w:val="0"/>
      <w:marTop w:val="0"/>
      <w:marBottom w:val="0"/>
      <w:divBdr>
        <w:top w:val="none" w:sz="0" w:space="0" w:color="auto"/>
        <w:left w:val="none" w:sz="0" w:space="0" w:color="auto"/>
        <w:bottom w:val="none" w:sz="0" w:space="0" w:color="auto"/>
        <w:right w:val="none" w:sz="0" w:space="0" w:color="auto"/>
      </w:divBdr>
    </w:div>
    <w:div w:id="1891961441">
      <w:bodyDiv w:val="1"/>
      <w:marLeft w:val="0"/>
      <w:marRight w:val="0"/>
      <w:marTop w:val="0"/>
      <w:marBottom w:val="0"/>
      <w:divBdr>
        <w:top w:val="none" w:sz="0" w:space="0" w:color="auto"/>
        <w:left w:val="none" w:sz="0" w:space="0" w:color="auto"/>
        <w:bottom w:val="none" w:sz="0" w:space="0" w:color="auto"/>
        <w:right w:val="none" w:sz="0" w:space="0" w:color="auto"/>
      </w:divBdr>
    </w:div>
    <w:div w:id="2032298460">
      <w:bodyDiv w:val="1"/>
      <w:marLeft w:val="0"/>
      <w:marRight w:val="0"/>
      <w:marTop w:val="0"/>
      <w:marBottom w:val="0"/>
      <w:divBdr>
        <w:top w:val="none" w:sz="0" w:space="0" w:color="auto"/>
        <w:left w:val="none" w:sz="0" w:space="0" w:color="auto"/>
        <w:bottom w:val="none" w:sz="0" w:space="0" w:color="auto"/>
        <w:right w:val="none" w:sz="0" w:space="0" w:color="auto"/>
      </w:divBdr>
    </w:div>
    <w:div w:id="2106464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ather@heatherwestpr.com" TargetMode="External"/><Relationship Id="rId12" Type="http://schemas.openxmlformats.org/officeDocument/2006/relationships/hyperlink" Target="mailto:lbartig@valspar.com"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valsparinspire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F29D-BBF0-3546-8255-9A9BFCCB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Valspar Corporation</Company>
  <LinksUpToDate>false</LinksUpToDate>
  <CharactersWithSpaces>3299</CharactersWithSpaces>
  <SharedDoc>false</SharedDoc>
  <HLinks>
    <vt:vector size="18" baseType="variant">
      <vt:variant>
        <vt:i4>7798841</vt:i4>
      </vt:variant>
      <vt:variant>
        <vt:i4>6</vt:i4>
      </vt:variant>
      <vt:variant>
        <vt:i4>0</vt:i4>
      </vt:variant>
      <vt:variant>
        <vt:i4>5</vt:i4>
      </vt:variant>
      <vt:variant>
        <vt:lpwstr>mailto:ttreat@valspar.com</vt:lpwstr>
      </vt:variant>
      <vt:variant>
        <vt:lpwstr/>
      </vt:variant>
      <vt:variant>
        <vt:i4>6946881</vt:i4>
      </vt:variant>
      <vt:variant>
        <vt:i4>3</vt:i4>
      </vt:variant>
      <vt:variant>
        <vt:i4>0</vt:i4>
      </vt:variant>
      <vt:variant>
        <vt:i4>5</vt:i4>
      </vt:variant>
      <vt:variant>
        <vt:lpwstr>mailto:lbartig@valspar.com</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sjsmin</dc:creator>
  <cp:lastModifiedBy>Heather West</cp:lastModifiedBy>
  <cp:revision>5</cp:revision>
  <cp:lastPrinted>2014-05-29T07:03:00Z</cp:lastPrinted>
  <dcterms:created xsi:type="dcterms:W3CDTF">2015-04-02T18:29:00Z</dcterms:created>
  <dcterms:modified xsi:type="dcterms:W3CDTF">2015-04-16T16:04:00Z</dcterms:modified>
</cp:coreProperties>
</file>